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200"/>
        <w:gridCol w:w="7200"/>
        <w:tblGridChange w:id="0">
          <w:tblGrid>
            <w:gridCol w:w="7200"/>
            <w:gridCol w:w="7200"/>
          </w:tblGrid>
        </w:tblGridChange>
      </w:tblGrid>
      <w:tr>
        <w:tc>
          <w:tcPr>
            <w:tcBorders>
              <w:bottom w:color="000000" w:space="0" w:sz="0" w:val="nil"/>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ffff"/>
                <w:sz w:val="66"/>
                <w:szCs w:val="66"/>
                <w:u w:val="none"/>
                <w:shd w:fill="auto" w:val="clear"/>
                <w:vertAlign w:val="baseline"/>
              </w:rPr>
            </w:pPr>
            <w:r w:rsidDel="00000000" w:rsidR="00000000" w:rsidRPr="00000000">
              <w:rPr>
                <w:rFonts w:ascii="Cambria" w:cs="Cambria" w:eastAsia="Cambria" w:hAnsi="Cambria"/>
                <w:b w:val="0"/>
                <w:i w:val="0"/>
                <w:smallCaps w:val="0"/>
                <w:strike w:val="0"/>
                <w:color w:val="ffffff"/>
                <w:sz w:val="66"/>
                <w:szCs w:val="66"/>
                <w:u w:val="none"/>
                <w:shd w:fill="auto" w:val="clear"/>
                <w:vertAlign w:val="baseline"/>
                <w:rtl w:val="0"/>
              </w:rPr>
              <w:t xml:space="preserve">Women’s History Month</w:t>
            </w:r>
          </w:p>
        </w:tc>
        <w:tc>
          <w:tcPr>
            <w:tcBorders>
              <w:bottom w:color="000000" w:space="0" w:sz="0" w:val="nil"/>
            </w:tcBorders>
          </w:tcPr>
          <w:p w:rsidR="00000000" w:rsidDel="00000000" w:rsidP="00000000" w:rsidRDefault="00000000" w:rsidRPr="00000000" w14:paraId="00000003">
            <w:pPr>
              <w:rPr/>
            </w:pPr>
            <w:r w:rsidDel="00000000" w:rsidR="00000000" w:rsidRPr="00000000">
              <w:rPr>
                <w:rtl w:val="0"/>
              </w:rPr>
            </w:r>
          </w:p>
        </w:tc>
      </w:tr>
      <w:tr>
        <w:trPr>
          <w:trHeight w:val="288" w:hRule="atLeast"/>
        </w:trPr>
        <w:tc>
          <w:tcPr>
            <w:tcBorders>
              <w:bottom w:color="ffffff" w:space="0" w:sz="18" w:val="single"/>
            </w:tcBorders>
            <w:shd w:fill="5a3471" w:val="clear"/>
          </w:tcPr>
          <w:p w:rsidR="00000000" w:rsidDel="00000000" w:rsidP="00000000" w:rsidRDefault="00000000" w:rsidRPr="00000000" w14:paraId="00000004">
            <w:pPr>
              <w:jc w:val="center"/>
              <w:rPr>
                <w:color w:val="d9d2e9"/>
                <w:sz w:val="22"/>
                <w:szCs w:val="22"/>
                <w:shd w:fill="593470" w:val="clear"/>
              </w:rPr>
            </w:pPr>
            <w:r w:rsidDel="00000000" w:rsidR="00000000" w:rsidRPr="00000000">
              <w:rPr>
                <w:color w:val="d9d2e9"/>
                <w:sz w:val="22"/>
                <w:szCs w:val="22"/>
                <w:shd w:fill="593470" w:val="clear"/>
                <w:rtl w:val="0"/>
              </w:rPr>
              <w:t xml:space="preserve">Center for Women’s Political Engagement and Public Service</w:t>
            </w:r>
          </w:p>
          <w:p w:rsidR="00000000" w:rsidDel="00000000" w:rsidP="00000000" w:rsidRDefault="00000000" w:rsidRPr="00000000" w14:paraId="00000005">
            <w:pPr>
              <w:jc w:val="center"/>
              <w:rPr>
                <w:color w:val="d9d2e9"/>
                <w:sz w:val="22"/>
                <w:szCs w:val="22"/>
                <w:shd w:fill="5a3471" w:val="clear"/>
              </w:rPr>
            </w:pPr>
            <w:r w:rsidDel="00000000" w:rsidR="00000000" w:rsidRPr="00000000">
              <w:rPr>
                <w:color w:val="d9d2e9"/>
                <w:sz w:val="22"/>
                <w:szCs w:val="22"/>
                <w:shd w:fill="593470" w:val="clear"/>
                <w:rtl w:val="0"/>
              </w:rPr>
              <w:t xml:space="preserve">Salem Colleg</w:t>
            </w:r>
            <w:r w:rsidDel="00000000" w:rsidR="00000000" w:rsidRPr="00000000">
              <w:rPr>
                <w:color w:val="d9d2e9"/>
                <w:sz w:val="22"/>
                <w:szCs w:val="22"/>
                <w:shd w:fill="5a3471" w:val="clear"/>
                <w:rtl w:val="0"/>
              </w:rPr>
              <w:t xml:space="preserve">e</w:t>
            </w:r>
          </w:p>
        </w:tc>
        <w:tc>
          <w:tcPr>
            <w:tcBorders>
              <w:bottom w:color="ffffff" w:space="0" w:sz="18" w:val="single"/>
            </w:tcBorders>
            <w:shd w:fill="5a3471"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Cambria" w:cs="Cambria" w:eastAsia="Cambria" w:hAnsi="Cambria"/>
                <w:b w:val="0"/>
                <w:i w:val="0"/>
                <w:smallCaps w:val="0"/>
                <w:strike w:val="0"/>
                <w:color w:val="ffffff"/>
                <w:sz w:val="46"/>
                <w:szCs w:val="46"/>
                <w:u w:val="none"/>
                <w:shd w:fill="auto" w:val="clear"/>
                <w:vertAlign w:val="baseline"/>
              </w:rPr>
            </w:pPr>
            <w:r w:rsidDel="00000000" w:rsidR="00000000" w:rsidRPr="00000000">
              <w:rPr>
                <w:rFonts w:ascii="Cambria" w:cs="Cambria" w:eastAsia="Cambria" w:hAnsi="Cambria"/>
                <w:b w:val="0"/>
                <w:i w:val="0"/>
                <w:smallCaps w:val="0"/>
                <w:strike w:val="0"/>
                <w:color w:val="ffffff"/>
                <w:sz w:val="46"/>
                <w:szCs w:val="46"/>
                <w:u w:val="none"/>
                <w:shd w:fill="auto" w:val="clear"/>
                <w:vertAlign w:val="baseline"/>
                <w:rtl w:val="0"/>
              </w:rPr>
              <w:t xml:space="preserve">2021</w:t>
            </w:r>
          </w:p>
        </w:tc>
      </w:tr>
      <w:tr>
        <w:trPr>
          <w:trHeight w:val="258.94531249999994" w:hRule="atLeast"/>
        </w:trPr>
        <w:tc>
          <w:tcPr>
            <w:tcBorders>
              <w:top w:color="ffffff" w:space="0" w:sz="18" w:val="single"/>
              <w:bottom w:color="ffffff" w:space="0" w:sz="18" w:val="single"/>
            </w:tcBorders>
            <w:shd w:fill="595959" w:val="clear"/>
          </w:tcPr>
          <w:p w:rsidR="00000000" w:rsidDel="00000000" w:rsidP="00000000" w:rsidRDefault="00000000" w:rsidRPr="00000000" w14:paraId="00000007">
            <w:pPr>
              <w:pStyle w:val="Title"/>
              <w:rPr/>
            </w:pPr>
            <w:r w:rsidDel="00000000" w:rsidR="00000000" w:rsidRPr="00000000">
              <w:rPr>
                <w:rtl w:val="0"/>
              </w:rPr>
            </w:r>
          </w:p>
        </w:tc>
        <w:tc>
          <w:tcPr>
            <w:tcBorders>
              <w:top w:color="ffffff" w:space="0" w:sz="18" w:val="single"/>
              <w:bottom w:color="ffffff" w:space="0" w:sz="18" w:val="single"/>
            </w:tcBorders>
            <w:shd w:fill="595959" w:val="clear"/>
          </w:tcPr>
          <w:p w:rsidR="00000000" w:rsidDel="00000000" w:rsidP="00000000" w:rsidRDefault="00000000" w:rsidRPr="00000000" w14:paraId="00000008">
            <w:pPr>
              <w:pStyle w:val="Subtitle"/>
              <w:rPr/>
            </w:pPr>
            <w:r w:rsidDel="00000000" w:rsidR="00000000" w:rsidRPr="00000000">
              <w:rPr>
                <w:rtl w:val="0"/>
              </w:rPr>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2054"/>
        <w:gridCol w:w="2055"/>
        <w:gridCol w:w="2055"/>
        <w:gridCol w:w="2055"/>
        <w:gridCol w:w="2055"/>
        <w:gridCol w:w="2055"/>
        <w:gridCol w:w="2055"/>
        <w:tblGridChange w:id="0">
          <w:tblGrid>
            <w:gridCol w:w="2054"/>
            <w:gridCol w:w="2055"/>
            <w:gridCol w:w="2055"/>
            <w:gridCol w:w="2055"/>
            <w:gridCol w:w="2055"/>
            <w:gridCol w:w="2055"/>
            <w:gridCol w:w="2055"/>
          </w:tblGrid>
        </w:tblGridChange>
      </w:tblGrid>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Sunday</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Monday</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Tuesday</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Wednesday</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Thursday</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Friday</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Saturday</w:t>
            </w:r>
          </w:p>
        </w:tc>
      </w:tr>
      <w:tr>
        <w:tc>
          <w:tcPr>
            <w:tcBorders>
              <w:bottom w:color="000000" w:space="0" w:sz="0" w:val="nil"/>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w:t>
            </w:r>
          </w:p>
        </w:tc>
        <w:tc>
          <w:tcPr>
            <w:tcBorders>
              <w:bottom w:color="000000" w:space="0" w:sz="0" w:val="nil"/>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w:t>
            </w:r>
          </w:p>
        </w:tc>
        <w:tc>
          <w:tcPr>
            <w:tcBorders>
              <w:bottom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3</w:t>
            </w:r>
          </w:p>
        </w:tc>
        <w:tc>
          <w:tcPr>
            <w:tcBorders>
              <w:bottom w:color="000000" w:space="0" w:sz="0" w:val="nil"/>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4</w:t>
            </w:r>
          </w:p>
        </w:tc>
        <w:tc>
          <w:tcPr>
            <w:tcBorders>
              <w:bottom w:color="000000" w:space="0" w:sz="0" w:val="nil"/>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5</w:t>
            </w:r>
          </w:p>
        </w:tc>
        <w:tc>
          <w:tcPr>
            <w:tcBorders>
              <w:bottom w:color="000000" w:space="0" w:sz="0" w:val="nil"/>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6</w:t>
            </w:r>
          </w:p>
        </w:tc>
      </w:tr>
      <w:tr>
        <w:trPr>
          <w:trHeight w:val="1080" w:hRule="atLeast"/>
        </w:trPr>
        <w:tc>
          <w:tcPr>
            <w:tcBorders>
              <w:top w:color="000000" w:space="0" w:sz="0" w:val="nil"/>
              <w:bottom w:color="bfbfbf" w:space="0" w:sz="6" w:val="single"/>
            </w:tcBorders>
          </w:tcPr>
          <w:p w:rsidR="00000000" w:rsidDel="00000000" w:rsidP="00000000" w:rsidRDefault="00000000" w:rsidRPr="00000000" w14:paraId="00000018">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19">
            <w:pPr>
              <w:rPr/>
            </w:pPr>
            <w:hyperlink r:id="rId7">
              <w:r w:rsidDel="00000000" w:rsidR="00000000" w:rsidRPr="00000000">
                <w:rPr>
                  <w:color w:val="1155cc"/>
                  <w:u w:val="single"/>
                  <w:rtl w:val="0"/>
                </w:rPr>
                <w:t xml:space="preserve">Madam President</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7pm to 8pm</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1B">
            <w:pPr>
              <w:pStyle w:val="Heading1"/>
              <w:keepNext w:val="0"/>
              <w:keepLines w:val="0"/>
              <w:pBdr>
                <w:top w:color="auto" w:space="0" w:sz="0" w:val="none"/>
                <w:left w:color="auto" w:space="0" w:sz="0" w:val="none"/>
                <w:bottom w:color="auto" w:space="1" w:sz="0" w:val="none"/>
                <w:right w:color="auto" w:space="0" w:sz="0" w:val="none"/>
              </w:pBdr>
              <w:spacing w:before="0" w:line="252.00000000000003" w:lineRule="auto"/>
              <w:rPr>
                <w:rFonts w:ascii="Roboto" w:cs="Roboto" w:eastAsia="Roboto" w:hAnsi="Roboto"/>
                <w:b w:val="0"/>
                <w:color w:val="1e0a3c"/>
                <w:sz w:val="18"/>
                <w:szCs w:val="18"/>
              </w:rPr>
            </w:pPr>
            <w:bookmarkStart w:colFirst="0" w:colLast="0" w:name="_heading=h.nbprtj3sokaq" w:id="0"/>
            <w:bookmarkEnd w:id="0"/>
            <w:hyperlink r:id="rId8">
              <w:r w:rsidDel="00000000" w:rsidR="00000000" w:rsidRPr="00000000">
                <w:rPr>
                  <w:rFonts w:ascii="Roboto" w:cs="Roboto" w:eastAsia="Roboto" w:hAnsi="Roboto"/>
                  <w:b w:val="0"/>
                  <w:color w:val="1155cc"/>
                  <w:sz w:val="18"/>
                  <w:szCs w:val="18"/>
                  <w:u w:val="single"/>
                  <w:rtl w:val="0"/>
                </w:rPr>
                <w:t xml:space="preserve"> Female Pirates - Bonny and Read</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2pm to 3pm</w:t>
            </w:r>
            <w:r w:rsidDel="00000000" w:rsidR="00000000" w:rsidRPr="00000000">
              <w:rPr>
                <w:rtl w:val="0"/>
              </w:rPr>
            </w:r>
          </w:p>
          <w:p w:rsidR="00000000" w:rsidDel="00000000" w:rsidP="00000000" w:rsidRDefault="00000000" w:rsidRPr="00000000" w14:paraId="0000001D">
            <w:pPr>
              <w:rPr>
                <w:sz w:val="14"/>
                <w:szCs w:val="14"/>
              </w:rPr>
            </w:pPr>
            <w:r w:rsidDel="00000000" w:rsidR="00000000" w:rsidRPr="00000000">
              <w:rPr>
                <w:rtl w:val="0"/>
              </w:rPr>
            </w:r>
          </w:p>
          <w:p w:rsidR="00000000" w:rsidDel="00000000" w:rsidP="00000000" w:rsidRDefault="00000000" w:rsidRPr="00000000" w14:paraId="0000001E">
            <w:pPr>
              <w:rPr>
                <w:sz w:val="16"/>
                <w:szCs w:val="16"/>
              </w:rPr>
            </w:pPr>
            <w:hyperlink r:id="rId9">
              <w:r w:rsidDel="00000000" w:rsidR="00000000" w:rsidRPr="00000000">
                <w:rPr>
                  <w:color w:val="1155cc"/>
                  <w:sz w:val="16"/>
                  <w:szCs w:val="16"/>
                  <w:u w:val="single"/>
                  <w:rtl w:val="0"/>
                </w:rPr>
                <w:t xml:space="preserve">Native American Women</w:t>
              </w:r>
            </w:hyperlink>
            <w:r w:rsidDel="00000000" w:rsidR="00000000" w:rsidRPr="00000000">
              <w:rPr>
                <w:sz w:val="16"/>
                <w:szCs w:val="16"/>
                <w:rtl w:val="0"/>
              </w:rPr>
              <w:t xml:space="preserve"> - </w:t>
            </w:r>
          </w:p>
          <w:p w:rsidR="00000000" w:rsidDel="00000000" w:rsidP="00000000" w:rsidRDefault="00000000" w:rsidRPr="00000000" w14:paraId="0000001F">
            <w:pPr>
              <w:rPr>
                <w:sz w:val="16"/>
                <w:szCs w:val="16"/>
              </w:rPr>
            </w:pPr>
            <w:r w:rsidDel="00000000" w:rsidR="00000000" w:rsidRPr="00000000">
              <w:rPr>
                <w:sz w:val="16"/>
                <w:szCs w:val="16"/>
                <w:rtl w:val="0"/>
              </w:rPr>
              <w:t xml:space="preserve">5pm </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20">
            <w:pPr>
              <w:rPr/>
            </w:pPr>
            <w:hyperlink r:id="rId10">
              <w:r w:rsidDel="00000000" w:rsidR="00000000" w:rsidRPr="00000000">
                <w:rPr>
                  <w:color w:val="1155cc"/>
                  <w:u w:val="single"/>
                  <w:rtl w:val="0"/>
                </w:rPr>
                <w:t xml:space="preserve">Around America to Win the Vote: Two Suffragists, a Kitten, and 10,000 Miles</w:t>
              </w:r>
            </w:hyperlink>
            <w:r w:rsidDel="00000000" w:rsidR="00000000" w:rsidRPr="00000000">
              <w:rPr>
                <w:color w:val="1155cc"/>
                <w:rtl w:val="0"/>
              </w:rPr>
              <w:t xml:space="preserve"> * </w:t>
            </w:r>
            <w:r w:rsidDel="00000000" w:rsidR="00000000" w:rsidRPr="00000000">
              <w:rPr>
                <w:rtl w:val="0"/>
              </w:rPr>
              <w:t xml:space="preserve">– 1pm to 2pm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Arial" w:cs="Arial" w:eastAsia="Arial" w:hAnsi="Arial"/>
                <w:color w:val="232333"/>
                <w:sz w:val="17"/>
                <w:szCs w:val="17"/>
                <w:highlight w:val="white"/>
              </w:rPr>
            </w:pPr>
            <w:hyperlink r:id="rId11">
              <w:r w:rsidDel="00000000" w:rsidR="00000000" w:rsidRPr="00000000">
                <w:rPr>
                  <w:rFonts w:ascii="Arial" w:cs="Arial" w:eastAsia="Arial" w:hAnsi="Arial"/>
                  <w:color w:val="1155cc"/>
                  <w:sz w:val="17"/>
                  <w:szCs w:val="17"/>
                  <w:highlight w:val="white"/>
                  <w:u w:val="single"/>
                  <w:rtl w:val="0"/>
                </w:rPr>
                <w:t xml:space="preserve">African American Women’s Activism</w:t>
              </w:r>
            </w:hyperlink>
            <w:r w:rsidDel="00000000" w:rsidR="00000000" w:rsidRPr="00000000">
              <w:rPr>
                <w:rtl w:val="0"/>
              </w:rPr>
            </w:r>
          </w:p>
          <w:p w:rsidR="00000000" w:rsidDel="00000000" w:rsidP="00000000" w:rsidRDefault="00000000" w:rsidRPr="00000000" w14:paraId="00000023">
            <w:pPr>
              <w:rPr>
                <w:rFonts w:ascii="Arial" w:cs="Arial" w:eastAsia="Arial" w:hAnsi="Arial"/>
                <w:color w:val="232333"/>
                <w:sz w:val="17"/>
                <w:szCs w:val="17"/>
                <w:highlight w:val="white"/>
              </w:rPr>
            </w:pPr>
            <w:r w:rsidDel="00000000" w:rsidR="00000000" w:rsidRPr="00000000">
              <w:rPr>
                <w:rFonts w:ascii="Arial" w:cs="Arial" w:eastAsia="Arial" w:hAnsi="Arial"/>
                <w:color w:val="232333"/>
                <w:sz w:val="17"/>
                <w:szCs w:val="17"/>
                <w:highlight w:val="white"/>
                <w:rtl w:val="0"/>
              </w:rPr>
              <w:t xml:space="preserve">7pm to 8pm</w:t>
            </w:r>
          </w:p>
          <w:p w:rsidR="00000000" w:rsidDel="00000000" w:rsidP="00000000" w:rsidRDefault="00000000" w:rsidRPr="00000000" w14:paraId="00000024">
            <w:pPr>
              <w:rPr>
                <w:rFonts w:ascii="Arial" w:cs="Arial" w:eastAsia="Arial" w:hAnsi="Arial"/>
                <w:color w:val="232333"/>
                <w:sz w:val="21"/>
                <w:szCs w:val="21"/>
                <w:highlight w:val="white"/>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25">
            <w:pPr>
              <w:rPr>
                <w:sz w:val="16"/>
                <w:szCs w:val="16"/>
              </w:rPr>
            </w:pPr>
            <w:hyperlink r:id="rId12">
              <w:r w:rsidDel="00000000" w:rsidR="00000000" w:rsidRPr="00000000">
                <w:rPr>
                  <w:rFonts w:ascii="Roboto" w:cs="Roboto" w:eastAsia="Roboto" w:hAnsi="Roboto"/>
                  <w:color w:val="1155cc"/>
                  <w:sz w:val="17"/>
                  <w:szCs w:val="17"/>
                  <w:highlight w:val="white"/>
                  <w:u w:val="single"/>
                  <w:rtl w:val="0"/>
                </w:rPr>
                <w:t xml:space="preserve">Race, Rights, and the Woman Suffrage Movement</w:t>
              </w:r>
            </w:hyperlink>
            <w:r w:rsidDel="00000000" w:rsidR="00000000" w:rsidRPr="00000000">
              <w:rPr>
                <w:sz w:val="6"/>
                <w:szCs w:val="6"/>
                <w:rtl w:val="0"/>
              </w:rPr>
              <w:t xml:space="preserve"> </w:t>
            </w:r>
            <w:r w:rsidDel="00000000" w:rsidR="00000000" w:rsidRPr="00000000">
              <w:rPr>
                <w:sz w:val="16"/>
                <w:szCs w:val="16"/>
                <w:rtl w:val="0"/>
              </w:rPr>
              <w:t xml:space="preserve"> - </w:t>
            </w:r>
          </w:p>
          <w:p w:rsidR="00000000" w:rsidDel="00000000" w:rsidP="00000000" w:rsidRDefault="00000000" w:rsidRPr="00000000" w14:paraId="00000026">
            <w:pPr>
              <w:rPr>
                <w:sz w:val="16"/>
                <w:szCs w:val="16"/>
              </w:rPr>
            </w:pPr>
            <w:r w:rsidDel="00000000" w:rsidR="00000000" w:rsidRPr="00000000">
              <w:rPr>
                <w:sz w:val="16"/>
                <w:szCs w:val="16"/>
                <w:rtl w:val="0"/>
              </w:rPr>
              <w:t xml:space="preserve">6:30pm to 7:30pm</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27">
            <w:pPr>
              <w:rPr/>
            </w:pPr>
            <w:hyperlink r:id="rId13">
              <w:r w:rsidDel="00000000" w:rsidR="00000000" w:rsidRPr="00000000">
                <w:rPr>
                  <w:color w:val="1155cc"/>
                  <w:u w:val="single"/>
                  <w:rtl w:val="0"/>
                </w:rPr>
                <w:t xml:space="preserve">The Doctors Blackwel</w:t>
              </w:r>
            </w:hyperlink>
            <w:r w:rsidDel="00000000" w:rsidR="00000000" w:rsidRPr="00000000">
              <w:rPr>
                <w:rtl w:val="0"/>
              </w:rPr>
              <w:t xml:space="preserve">l- </w:t>
            </w:r>
          </w:p>
          <w:p w:rsidR="00000000" w:rsidDel="00000000" w:rsidP="00000000" w:rsidRDefault="00000000" w:rsidRPr="00000000" w14:paraId="00000028">
            <w:pPr>
              <w:rPr/>
            </w:pPr>
            <w:r w:rsidDel="00000000" w:rsidR="00000000" w:rsidRPr="00000000">
              <w:rPr>
                <w:rtl w:val="0"/>
              </w:rPr>
              <w:t xml:space="preserve">12pm to 1pm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hyperlink r:id="rId14">
              <w:r w:rsidDel="00000000" w:rsidR="00000000" w:rsidRPr="00000000">
                <w:rPr>
                  <w:color w:val="1155cc"/>
                  <w:u w:val="single"/>
                  <w:rtl w:val="0"/>
                </w:rPr>
                <w:t xml:space="preserve">Asian American Women and the Archives</w:t>
              </w:r>
            </w:hyperlink>
            <w:r w:rsidDel="00000000" w:rsidR="00000000" w:rsidRPr="00000000">
              <w:rPr>
                <w:rtl w:val="0"/>
              </w:rPr>
              <w:t xml:space="preserve"> – 1pm to 3:30pm</w:t>
            </w:r>
          </w:p>
        </w:tc>
        <w:tc>
          <w:tcPr>
            <w:tcBorders>
              <w:top w:color="000000" w:space="0" w:sz="0" w:val="nil"/>
              <w:bottom w:color="bfbfbf" w:space="0" w:sz="6" w:val="single"/>
            </w:tcBorders>
          </w:tcPr>
          <w:p w:rsidR="00000000" w:rsidDel="00000000" w:rsidP="00000000" w:rsidRDefault="00000000" w:rsidRPr="00000000" w14:paraId="0000002B">
            <w:pPr>
              <w:rPr>
                <w:sz w:val="16"/>
                <w:szCs w:val="16"/>
              </w:rPr>
            </w:pPr>
            <w:hyperlink r:id="rId15">
              <w:r w:rsidDel="00000000" w:rsidR="00000000" w:rsidRPr="00000000">
                <w:rPr>
                  <w:rFonts w:ascii="Arial" w:cs="Arial" w:eastAsia="Arial" w:hAnsi="Arial"/>
                  <w:color w:val="1155cc"/>
                  <w:sz w:val="16"/>
                  <w:szCs w:val="16"/>
                  <w:highlight w:val="white"/>
                  <w:u w:val="single"/>
                  <w:rtl w:val="0"/>
                </w:rPr>
                <w:t xml:space="preserve">Wikipedia Art+Feminism Virtual Edit-a-thon</w:t>
              </w:r>
            </w:hyperlink>
            <w:r w:rsidDel="00000000" w:rsidR="00000000" w:rsidRPr="00000000">
              <w:rPr>
                <w:rtl w:val="0"/>
              </w:rPr>
            </w:r>
          </w:p>
          <w:p w:rsidR="00000000" w:rsidDel="00000000" w:rsidP="00000000" w:rsidRDefault="00000000" w:rsidRPr="00000000" w14:paraId="0000002C">
            <w:pPr>
              <w:rPr>
                <w:sz w:val="16"/>
                <w:szCs w:val="16"/>
              </w:rPr>
            </w:pPr>
            <w:r w:rsidDel="00000000" w:rsidR="00000000" w:rsidRPr="00000000">
              <w:rPr>
                <w:sz w:val="16"/>
                <w:szCs w:val="16"/>
                <w:rtl w:val="0"/>
              </w:rPr>
              <w:t xml:space="preserve">10am to 1pm</w:t>
            </w:r>
            <w:r w:rsidDel="00000000" w:rsidR="00000000" w:rsidRPr="00000000">
              <w:rPr>
                <w:rtl w:val="0"/>
              </w:rPr>
            </w:r>
          </w:p>
        </w:tc>
      </w:tr>
      <w:tr>
        <w:tc>
          <w:tcPr>
            <w:tcBorders>
              <w:top w:color="bfbfbf" w:space="0" w:sz="6" w:val="single"/>
              <w:bottom w:color="000000" w:space="0" w:sz="0" w:val="nil"/>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7</w:t>
            </w:r>
          </w:p>
        </w:tc>
        <w:tc>
          <w:tcPr>
            <w:tcBorders>
              <w:top w:color="bfbfbf" w:space="0" w:sz="6" w:val="single"/>
              <w:bottom w:color="000000" w:space="0" w:sz="0" w:val="nil"/>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8</w:t>
            </w:r>
          </w:p>
        </w:tc>
        <w:tc>
          <w:tcPr>
            <w:tcBorders>
              <w:top w:color="bfbfbf" w:space="0" w:sz="6" w:val="single"/>
              <w:bottom w:color="000000" w:space="0" w:sz="0" w:val="nil"/>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9</w:t>
            </w:r>
          </w:p>
        </w:tc>
        <w:tc>
          <w:tcPr>
            <w:tcBorders>
              <w:top w:color="bfbfbf" w:space="0" w:sz="6" w:val="single"/>
              <w:bottom w:color="000000" w:space="0" w:sz="0" w:val="nil"/>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10</w:t>
            </w:r>
          </w:p>
        </w:tc>
        <w:tc>
          <w:tcPr>
            <w:tcBorders>
              <w:top w:color="bfbfbf" w:space="0" w:sz="6" w:val="single"/>
              <w:bottom w:color="000000" w:space="0" w:sz="0" w:val="nil"/>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11</w:t>
            </w:r>
          </w:p>
        </w:tc>
        <w:tc>
          <w:tcPr>
            <w:tcBorders>
              <w:top w:color="bfbfbf" w:space="0" w:sz="6" w:val="single"/>
              <w:bottom w:color="000000" w:space="0" w:sz="0" w:val="nil"/>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12</w:t>
            </w:r>
          </w:p>
        </w:tc>
        <w:tc>
          <w:tcPr>
            <w:tcBorders>
              <w:top w:color="bfbfbf" w:space="0" w:sz="6" w:val="single"/>
              <w:bottom w:color="000000" w:space="0" w:sz="0" w:val="nil"/>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13</w:t>
            </w:r>
          </w:p>
        </w:tc>
      </w:tr>
      <w:tr>
        <w:trPr>
          <w:trHeight w:val="907" w:hRule="atLeast"/>
        </w:trPr>
        <w:tc>
          <w:tcPr>
            <w:tcBorders>
              <w:top w:color="000000" w:space="0" w:sz="0" w:val="nil"/>
              <w:bottom w:color="bfbfbf" w:space="0" w:sz="6" w:val="single"/>
            </w:tcBorders>
          </w:tcPr>
          <w:p w:rsidR="00000000" w:rsidDel="00000000" w:rsidP="00000000" w:rsidRDefault="00000000" w:rsidRPr="00000000" w14:paraId="00000034">
            <w:pPr>
              <w:rPr/>
            </w:pPr>
            <w:hyperlink r:id="rId16">
              <w:r w:rsidDel="00000000" w:rsidR="00000000" w:rsidRPr="00000000">
                <w:rPr>
                  <w:color w:val="1155cc"/>
                  <w:u w:val="single"/>
                  <w:rtl w:val="0"/>
                </w:rPr>
                <w:t xml:space="preserve">In My Mother’s House Film Screening</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Available all month</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36">
            <w:pPr>
              <w:rPr/>
            </w:pPr>
            <w:hyperlink r:id="rId17">
              <w:r w:rsidDel="00000000" w:rsidR="00000000" w:rsidRPr="00000000">
                <w:rPr>
                  <w:color w:val="1155cc"/>
                  <w:u w:val="single"/>
                  <w:rtl w:val="0"/>
                </w:rPr>
                <w:t xml:space="preserve">And She Could Be Next Film Screening (pt. 1)</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6pm to 7:30pm</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39">
            <w:pPr>
              <w:pStyle w:val="Heading1"/>
              <w:keepNext w:val="0"/>
              <w:keepLines w:val="0"/>
              <w:shd w:fill="ffffff" w:val="clear"/>
              <w:spacing w:after="0" w:before="0" w:line="240" w:lineRule="auto"/>
              <w:rPr>
                <w:rFonts w:ascii="Arial" w:cs="Arial" w:eastAsia="Arial" w:hAnsi="Arial"/>
                <w:b w:val="0"/>
                <w:color w:val="333333"/>
                <w:sz w:val="18"/>
                <w:szCs w:val="18"/>
              </w:rPr>
            </w:pPr>
            <w:bookmarkStart w:colFirst="0" w:colLast="0" w:name="_heading=h.lpxjkw11vnxk" w:id="1"/>
            <w:bookmarkEnd w:id="1"/>
            <w:hyperlink r:id="rId18">
              <w:r w:rsidDel="00000000" w:rsidR="00000000" w:rsidRPr="00000000">
                <w:rPr>
                  <w:rFonts w:ascii="Arial" w:cs="Arial" w:eastAsia="Arial" w:hAnsi="Arial"/>
                  <w:b w:val="0"/>
                  <w:color w:val="1155cc"/>
                  <w:sz w:val="18"/>
                  <w:szCs w:val="18"/>
                  <w:u w:val="single"/>
                  <w:rtl w:val="0"/>
                </w:rPr>
                <w:t xml:space="preserve">Searching for Suffrage </w:t>
              </w:r>
            </w:hyperlink>
            <w:r w:rsidDel="00000000" w:rsidR="00000000" w:rsidRPr="00000000">
              <w:rPr>
                <w:rFonts w:ascii="Arial" w:cs="Arial" w:eastAsia="Arial" w:hAnsi="Arial"/>
                <w:b w:val="0"/>
                <w:color w:val="333333"/>
                <w:sz w:val="18"/>
                <w:szCs w:val="18"/>
                <w:rtl w:val="0"/>
              </w:rPr>
              <w:t xml:space="preserve"> </w:t>
            </w:r>
          </w:p>
          <w:p w:rsidR="00000000" w:rsidDel="00000000" w:rsidP="00000000" w:rsidRDefault="00000000" w:rsidRPr="00000000" w14:paraId="0000003A">
            <w:pPr>
              <w:rPr/>
            </w:pPr>
            <w:r w:rsidDel="00000000" w:rsidR="00000000" w:rsidRPr="00000000">
              <w:rPr>
                <w:rtl w:val="0"/>
              </w:rPr>
              <w:t xml:space="preserve">12pm to 1pm</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hyperlink r:id="rId19">
              <w:r w:rsidDel="00000000" w:rsidR="00000000" w:rsidRPr="00000000">
                <w:rPr>
                  <w:color w:val="1155cc"/>
                  <w:u w:val="single"/>
                  <w:rtl w:val="0"/>
                </w:rPr>
                <w:t xml:space="preserve">The Girl Explorers</w:t>
              </w:r>
            </w:hyperlink>
            <w:r w:rsidDel="00000000" w:rsidR="00000000" w:rsidRPr="00000000">
              <w:rPr>
                <w:rtl w:val="0"/>
              </w:rPr>
              <w:t xml:space="preserve"> - </w:t>
            </w:r>
          </w:p>
          <w:p w:rsidR="00000000" w:rsidDel="00000000" w:rsidP="00000000" w:rsidRDefault="00000000" w:rsidRPr="00000000" w14:paraId="0000003D">
            <w:pPr>
              <w:rPr/>
            </w:pPr>
            <w:r w:rsidDel="00000000" w:rsidR="00000000" w:rsidRPr="00000000">
              <w:rPr>
                <w:rtl w:val="0"/>
              </w:rPr>
              <w:t xml:space="preserve">12 pm to 1pm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hyperlink r:id="rId20">
              <w:r w:rsidDel="00000000" w:rsidR="00000000" w:rsidRPr="00000000">
                <w:rPr>
                  <w:color w:val="1155cc"/>
                  <w:u w:val="single"/>
                  <w:rtl w:val="0"/>
                </w:rPr>
                <w:t xml:space="preserve">Female Pirates - Pirate Queen </w:t>
              </w:r>
            </w:hyperlink>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2pm to 3 pm </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41">
            <w:pPr>
              <w:rPr/>
            </w:pPr>
            <w:hyperlink r:id="rId21">
              <w:r w:rsidDel="00000000" w:rsidR="00000000" w:rsidRPr="00000000">
                <w:rPr>
                  <w:color w:val="1155cc"/>
                  <w:u w:val="single"/>
                  <w:rtl w:val="0"/>
                </w:rPr>
                <w:t xml:space="preserve">National Museum of Women in the Arts Virtual Collection Tour</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5:30pm to 6:30pm</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43">
            <w:pPr>
              <w:pStyle w:val="Heading1"/>
              <w:keepNext w:val="0"/>
              <w:keepLines w:val="0"/>
              <w:pBdr>
                <w:top w:color="auto" w:space="0" w:sz="0" w:val="none"/>
                <w:left w:color="auto" w:space="0" w:sz="0" w:val="none"/>
                <w:bottom w:color="auto" w:space="1" w:sz="0" w:val="none"/>
                <w:right w:color="auto" w:space="0" w:sz="0" w:val="none"/>
              </w:pBdr>
              <w:spacing w:before="0" w:line="252.00000000000003" w:lineRule="auto"/>
              <w:rPr>
                <w:rFonts w:ascii="Roboto" w:cs="Roboto" w:eastAsia="Roboto" w:hAnsi="Roboto"/>
                <w:b w:val="0"/>
                <w:color w:val="1e0a3c"/>
                <w:sz w:val="18"/>
                <w:szCs w:val="18"/>
              </w:rPr>
            </w:pPr>
            <w:bookmarkStart w:colFirst="0" w:colLast="0" w:name="_heading=h.p4f0aze57l48" w:id="2"/>
            <w:bookmarkEnd w:id="2"/>
            <w:hyperlink r:id="rId22">
              <w:r w:rsidDel="00000000" w:rsidR="00000000" w:rsidRPr="00000000">
                <w:rPr>
                  <w:rFonts w:ascii="Roboto" w:cs="Roboto" w:eastAsia="Roboto" w:hAnsi="Roboto"/>
                  <w:b w:val="0"/>
                  <w:color w:val="1155cc"/>
                  <w:sz w:val="18"/>
                  <w:szCs w:val="18"/>
                  <w:u w:val="single"/>
                  <w:rtl w:val="0"/>
                </w:rPr>
                <w:t xml:space="preserve">Smithsonian Objects and Social Justice</w:t>
              </w:r>
            </w:hyperlink>
            <w:r w:rsidDel="00000000" w:rsidR="00000000" w:rsidRPr="00000000">
              <w:rPr>
                <w:rFonts w:ascii="Roboto" w:cs="Roboto" w:eastAsia="Roboto" w:hAnsi="Roboto"/>
                <w:b w:val="0"/>
                <w:color w:val="1e0a3c"/>
                <w:sz w:val="18"/>
                <w:szCs w:val="18"/>
                <w:rtl w:val="0"/>
              </w:rPr>
              <w:t xml:space="preserve"> - </w:t>
            </w:r>
          </w:p>
          <w:p w:rsidR="00000000" w:rsidDel="00000000" w:rsidP="00000000" w:rsidRDefault="00000000" w:rsidRPr="00000000" w14:paraId="00000044">
            <w:pPr>
              <w:rPr/>
            </w:pPr>
            <w:r w:rsidDel="00000000" w:rsidR="00000000" w:rsidRPr="00000000">
              <w:rPr>
                <w:rtl w:val="0"/>
              </w:rPr>
              <w:t xml:space="preserve">5pm to 6pm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80" w:before="0" w:line="337.5" w:lineRule="auto"/>
              <w:rPr>
                <w:rFonts w:ascii="Arial" w:cs="Arial" w:eastAsia="Arial" w:hAnsi="Arial"/>
                <w:b w:val="0"/>
                <w:color w:val="222222"/>
                <w:sz w:val="16"/>
                <w:szCs w:val="16"/>
              </w:rPr>
            </w:pPr>
            <w:bookmarkStart w:colFirst="0" w:colLast="0" w:name="_heading=h.lhw6yg7qvavu" w:id="3"/>
            <w:bookmarkEnd w:id="3"/>
            <w:hyperlink r:id="rId23">
              <w:r w:rsidDel="00000000" w:rsidR="00000000" w:rsidRPr="00000000">
                <w:rPr>
                  <w:rFonts w:ascii="Arial" w:cs="Arial" w:eastAsia="Arial" w:hAnsi="Arial"/>
                  <w:b w:val="0"/>
                  <w:color w:val="1155cc"/>
                  <w:sz w:val="16"/>
                  <w:szCs w:val="16"/>
                  <w:u w:val="single"/>
                  <w:rtl w:val="0"/>
                </w:rPr>
                <w:t xml:space="preserve">#5WomenArtists: Photojournalists</w:t>
              </w:r>
            </w:hyperlink>
            <w:r w:rsidDel="00000000" w:rsidR="00000000" w:rsidRPr="00000000">
              <w:rPr>
                <w:rFonts w:ascii="Arial" w:cs="Arial" w:eastAsia="Arial" w:hAnsi="Arial"/>
                <w:b w:val="0"/>
                <w:color w:val="222222"/>
                <w:sz w:val="16"/>
                <w:szCs w:val="16"/>
                <w:rtl w:val="0"/>
              </w:rPr>
              <w:t xml:space="preserve">- </w:t>
            </w:r>
          </w:p>
          <w:p w:rsidR="00000000" w:rsidDel="00000000" w:rsidP="00000000" w:rsidRDefault="00000000" w:rsidRPr="00000000" w14:paraId="00000047">
            <w:pPr>
              <w:rPr/>
            </w:pPr>
            <w:r w:rsidDel="00000000" w:rsidR="00000000" w:rsidRPr="00000000">
              <w:rPr>
                <w:rtl w:val="0"/>
              </w:rPr>
              <w:t xml:space="preserve">5pm to 5:45pm</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49">
            <w:pPr>
              <w:rPr/>
            </w:pPr>
            <w:hyperlink r:id="rId24">
              <w:r w:rsidDel="00000000" w:rsidR="00000000" w:rsidRPr="00000000">
                <w:rPr>
                  <w:color w:val="1155cc"/>
                  <w:u w:val="single"/>
                  <w:rtl w:val="0"/>
                </w:rPr>
                <w:t xml:space="preserve">Women in Politics Panel</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2pm to 3:15pm</w:t>
            </w:r>
          </w:p>
        </w:tc>
      </w:tr>
      <w:tr>
        <w:tc>
          <w:tcPr>
            <w:tcBorders>
              <w:top w:color="bfbfbf" w:space="0" w:sz="6" w:val="single"/>
              <w:bottom w:color="000000" w:space="0" w:sz="0" w:val="nil"/>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14</w:t>
            </w:r>
          </w:p>
        </w:tc>
        <w:tc>
          <w:tcPr>
            <w:tcBorders>
              <w:top w:color="bfbfbf" w:space="0" w:sz="6" w:val="single"/>
              <w:bottom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15</w:t>
            </w:r>
          </w:p>
        </w:tc>
        <w:tc>
          <w:tcPr>
            <w:tcBorders>
              <w:top w:color="bfbfbf" w:space="0" w:sz="6" w:val="single"/>
              <w:bottom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16</w:t>
            </w:r>
          </w:p>
        </w:tc>
        <w:tc>
          <w:tcPr>
            <w:tcBorders>
              <w:top w:color="bfbfbf" w:space="0" w:sz="6" w:val="single"/>
              <w:bottom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17</w:t>
            </w:r>
          </w:p>
        </w:tc>
        <w:tc>
          <w:tcPr>
            <w:tcBorders>
              <w:top w:color="bfbfbf" w:space="0" w:sz="6" w:val="single"/>
              <w:bottom w:color="000000" w:space="0" w:sz="0" w:val="nil"/>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18</w:t>
            </w:r>
          </w:p>
        </w:tc>
        <w:tc>
          <w:tcPr>
            <w:tcBorders>
              <w:top w:color="bfbfbf" w:space="0" w:sz="6" w:val="single"/>
              <w:bottom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19</w:t>
            </w:r>
          </w:p>
        </w:tc>
        <w:tc>
          <w:tcPr>
            <w:tcBorders>
              <w:top w:color="bfbfbf" w:space="0" w:sz="6" w:val="single"/>
              <w:bottom w:color="000000" w:space="0" w:sz="0" w:val="nil"/>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20</w:t>
            </w:r>
          </w:p>
        </w:tc>
      </w:tr>
      <w:tr>
        <w:trPr>
          <w:trHeight w:val="907" w:hRule="atLeast"/>
        </w:trPr>
        <w:tc>
          <w:tcPr>
            <w:tcBorders>
              <w:top w:color="000000" w:space="0" w:sz="0" w:val="nil"/>
              <w:bottom w:color="bfbfbf" w:space="0" w:sz="6" w:val="single"/>
            </w:tcBorders>
          </w:tcPr>
          <w:p w:rsidR="00000000" w:rsidDel="00000000" w:rsidP="00000000" w:rsidRDefault="00000000" w:rsidRPr="00000000" w14:paraId="00000052">
            <w:pPr>
              <w:rPr>
                <w:color w:val="1155cc"/>
                <w:sz w:val="20"/>
                <w:szCs w:val="20"/>
              </w:rPr>
            </w:pPr>
            <w:hyperlink r:id="rId25">
              <w:r w:rsidDel="00000000" w:rsidR="00000000" w:rsidRPr="00000000">
                <w:rPr>
                  <w:color w:val="1155cc"/>
                  <w:sz w:val="20"/>
                  <w:szCs w:val="20"/>
                  <w:u w:val="single"/>
                  <w:rtl w:val="0"/>
                </w:rPr>
                <w:t xml:space="preserve">Creating Icons: How We Remember Woman Suffrage</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Available all month</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54">
            <w:pPr>
              <w:rPr/>
            </w:pPr>
            <w:hyperlink r:id="rId26">
              <w:r w:rsidDel="00000000" w:rsidR="00000000" w:rsidRPr="00000000">
                <w:rPr>
                  <w:color w:val="1155cc"/>
                  <w:u w:val="single"/>
                  <w:rtl w:val="0"/>
                </w:rPr>
                <w:t xml:space="preserve">Female Pirates - Women of Pirate Radio</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1pm to 2pm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27">
              <w:r w:rsidDel="00000000" w:rsidR="00000000" w:rsidRPr="00000000">
                <w:rPr>
                  <w:color w:val="1155cc"/>
                  <w:u w:val="single"/>
                  <w:rtl w:val="0"/>
                </w:rPr>
                <w:t xml:space="preserve">And She Could Be Next Film Screening (pt. 2)</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6pm to 7:30pm</w:t>
            </w:r>
            <w:r w:rsidDel="00000000" w:rsidR="00000000" w:rsidRPr="00000000">
              <w:rPr>
                <w:rtl w:val="0"/>
              </w:rPr>
            </w:r>
          </w:p>
        </w:tc>
        <w:tc>
          <w:tcPr>
            <w:tcBorders>
              <w:top w:color="000000" w:space="0" w:sz="0" w:val="nil"/>
              <w:bottom w:color="bfbfbf" w:space="0" w:sz="6" w:val="single"/>
              <w:right w:color="000000" w:space="0" w:sz="8" w:val="single"/>
            </w:tcBorders>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hyperlink r:id="rId28">
              <w:r w:rsidDel="00000000" w:rsidR="00000000" w:rsidRPr="00000000">
                <w:rPr>
                  <w:color w:val="1155cc"/>
                  <w:u w:val="single"/>
                  <w:rtl w:val="0"/>
                </w:rPr>
                <w:t xml:space="preserve">A Feminist Foreign Policy</w:t>
              </w:r>
            </w:hyperlink>
            <w:r w:rsidDel="00000000" w:rsidR="00000000" w:rsidRPr="00000000">
              <w:rPr>
                <w:rtl w:val="0"/>
              </w:rPr>
              <w:t xml:space="preserve"> - 10am to 11:00am</w:t>
            </w:r>
          </w:p>
        </w:tc>
        <w:tc>
          <w:tcPr>
            <w:tcBorders>
              <w:top w:color="000000" w:space="0" w:sz="0" w:val="nil"/>
              <w:left w:color="000000" w:space="0" w:sz="8" w:val="single"/>
              <w:bottom w:color="000000" w:space="0" w:sz="0" w:val="nil"/>
              <w:right w:color="000000" w:space="0" w:sz="8" w:val="single"/>
            </w:tcBorders>
            <w:tcMar>
              <w:top w:w="160.0" w:type="dxa"/>
              <w:left w:w="160.0" w:type="dxa"/>
              <w:bottom w:w="160.0" w:type="dxa"/>
              <w:right w:w="160.0" w:type="dxa"/>
            </w:tcMar>
            <w:vAlign w:val="top"/>
          </w:tcPr>
          <w:p w:rsidR="00000000" w:rsidDel="00000000" w:rsidP="00000000" w:rsidRDefault="00000000" w:rsidRPr="00000000" w14:paraId="0000005B">
            <w:pPr>
              <w:spacing w:line="319.0909090909091" w:lineRule="auto"/>
              <w:ind w:left="0" w:right="600" w:firstLine="0"/>
              <w:rPr>
                <w:rFonts w:ascii="Arial" w:cs="Arial" w:eastAsia="Arial" w:hAnsi="Arial"/>
                <w:color w:val="222222"/>
                <w:sz w:val="16"/>
                <w:szCs w:val="16"/>
                <w:highlight w:val="white"/>
              </w:rPr>
            </w:pPr>
            <w:r w:rsidDel="00000000" w:rsidR="00000000" w:rsidRPr="00000000">
              <w:rPr>
                <w:rFonts w:ascii="Arial" w:cs="Arial" w:eastAsia="Arial" w:hAnsi="Arial"/>
                <w:color w:val="222222"/>
                <w:sz w:val="16"/>
                <w:szCs w:val="16"/>
                <w:highlight w:val="white"/>
                <w:rtl w:val="0"/>
              </w:rPr>
              <w:t xml:space="preserve">Center Event TBA</w:t>
            </w:r>
          </w:p>
        </w:tc>
        <w:tc>
          <w:tcPr>
            <w:tcBorders>
              <w:top w:color="000000" w:space="0" w:sz="0" w:val="nil"/>
              <w:left w:color="000000" w:space="0" w:sz="8" w:val="single"/>
              <w:bottom w:color="bfbfbf" w:space="0" w:sz="6" w:val="single"/>
            </w:tcBorders>
          </w:tcPr>
          <w:p w:rsidR="00000000" w:rsidDel="00000000" w:rsidP="00000000" w:rsidRDefault="00000000" w:rsidRPr="00000000" w14:paraId="0000005C">
            <w:pPr>
              <w:rPr/>
            </w:pPr>
            <w:hyperlink r:id="rId29">
              <w:r w:rsidDel="00000000" w:rsidR="00000000" w:rsidRPr="00000000">
                <w:rPr>
                  <w:color w:val="1155cc"/>
                  <w:u w:val="single"/>
                  <w:rtl w:val="0"/>
                </w:rPr>
                <w:t xml:space="preserve">Meet Alice Paul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11am to 12pm</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hyperlink r:id="rId30">
              <w:r w:rsidDel="00000000" w:rsidR="00000000" w:rsidRPr="00000000">
                <w:rPr>
                  <w:color w:val="1155cc"/>
                  <w:u w:val="single"/>
                  <w:rtl w:val="0"/>
                </w:rPr>
                <w:t xml:space="preserve">Rediscovering Eleanor Roosevelt</w:t>
              </w:r>
            </w:hyperlink>
            <w:r w:rsidDel="00000000" w:rsidR="00000000" w:rsidRPr="00000000">
              <w:rPr>
                <w:rtl w:val="0"/>
              </w:rPr>
              <w:t xml:space="preserve"> - </w:t>
            </w:r>
          </w:p>
          <w:p w:rsidR="00000000" w:rsidDel="00000000" w:rsidP="00000000" w:rsidRDefault="00000000" w:rsidRPr="00000000" w14:paraId="00000060">
            <w:pPr>
              <w:rPr/>
            </w:pPr>
            <w:r w:rsidDel="00000000" w:rsidR="00000000" w:rsidRPr="00000000">
              <w:rPr>
                <w:rtl w:val="0"/>
              </w:rPr>
              <w:t xml:space="preserve">7pm to 8pm </w:t>
            </w:r>
          </w:p>
          <w:p w:rsidR="00000000" w:rsidDel="00000000" w:rsidP="00000000" w:rsidRDefault="00000000" w:rsidRPr="00000000" w14:paraId="00000061">
            <w:pPr>
              <w:rPr/>
            </w:pPr>
            <w:r w:rsidDel="00000000" w:rsidR="00000000" w:rsidRPr="00000000">
              <w:rPr>
                <w:rtl w:val="0"/>
              </w:rPr>
              <w:t xml:space="preserve">Center Watch Party</w:t>
            </w:r>
          </w:p>
        </w:tc>
        <w:tc>
          <w:tcPr>
            <w:tcBorders>
              <w:top w:color="000000" w:space="0" w:sz="0" w:val="nil"/>
              <w:bottom w:color="bfbfbf" w:space="0" w:sz="6" w:val="single"/>
            </w:tcBorders>
          </w:tcPr>
          <w:p w:rsidR="00000000" w:rsidDel="00000000" w:rsidP="00000000" w:rsidRDefault="00000000" w:rsidRPr="00000000" w14:paraId="00000062">
            <w:pPr>
              <w:rPr/>
            </w:pPr>
            <w:hyperlink r:id="rId31">
              <w:r w:rsidDel="00000000" w:rsidR="00000000" w:rsidRPr="00000000">
                <w:rPr>
                  <w:color w:val="1155cc"/>
                  <w:u w:val="single"/>
                  <w:rtl w:val="0"/>
                </w:rPr>
                <w:t xml:space="preserve">Women and Policy Roundtable Lunch Discussion</w:t>
              </w:r>
            </w:hyperlink>
            <w:r w:rsidDel="00000000" w:rsidR="00000000" w:rsidRPr="00000000">
              <w:rPr>
                <w:rtl w:val="0"/>
              </w:rPr>
              <w:t xml:space="preserve"> - with Center </w:t>
            </w:r>
          </w:p>
          <w:p w:rsidR="00000000" w:rsidDel="00000000" w:rsidP="00000000" w:rsidRDefault="00000000" w:rsidRPr="00000000" w14:paraId="00000063">
            <w:pPr>
              <w:rPr/>
            </w:pPr>
            <w:r w:rsidDel="00000000" w:rsidR="00000000" w:rsidRPr="00000000">
              <w:rPr>
                <w:rtl w:val="0"/>
              </w:rPr>
              <w:t xml:space="preserve">12:30pm to 1:30pm</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64">
            <w:pPr>
              <w:pStyle w:val="Heading1"/>
              <w:keepNext w:val="0"/>
              <w:keepLines w:val="0"/>
              <w:shd w:fill="ffffff" w:val="clear"/>
              <w:spacing w:after="0" w:before="0" w:line="312" w:lineRule="auto"/>
              <w:rPr>
                <w:rFonts w:ascii="Georgia" w:cs="Georgia" w:eastAsia="Georgia" w:hAnsi="Georgia"/>
                <w:b w:val="0"/>
                <w:color w:val="000000"/>
                <w:sz w:val="18"/>
                <w:szCs w:val="18"/>
              </w:rPr>
            </w:pPr>
            <w:bookmarkStart w:colFirst="0" w:colLast="0" w:name="_heading=h.dsgug4ry22tq" w:id="4"/>
            <w:bookmarkEnd w:id="4"/>
            <w:hyperlink r:id="rId32">
              <w:r w:rsidDel="00000000" w:rsidR="00000000" w:rsidRPr="00000000">
                <w:rPr>
                  <w:rFonts w:ascii="Georgia" w:cs="Georgia" w:eastAsia="Georgia" w:hAnsi="Georgia"/>
                  <w:b w:val="0"/>
                  <w:color w:val="1155cc"/>
                  <w:sz w:val="18"/>
                  <w:szCs w:val="18"/>
                  <w:u w:val="single"/>
                  <w:rtl w:val="0"/>
                </w:rPr>
                <w:t xml:space="preserve">Women of the Chesapeake Campaign</w:t>
              </w:r>
            </w:hyperlink>
            <w:r w:rsidDel="00000000" w:rsidR="00000000" w:rsidRPr="00000000">
              <w:rPr>
                <w:rFonts w:ascii="Georgia" w:cs="Georgia" w:eastAsia="Georgia" w:hAnsi="Georgia"/>
                <w:b w:val="0"/>
                <w:color w:val="000000"/>
                <w:sz w:val="18"/>
                <w:szCs w:val="18"/>
                <w:rtl w:val="0"/>
              </w:rPr>
              <w:t xml:space="preserve">*</w:t>
            </w:r>
          </w:p>
          <w:p w:rsidR="00000000" w:rsidDel="00000000" w:rsidP="00000000" w:rsidRDefault="00000000" w:rsidRPr="00000000" w14:paraId="00000065">
            <w:pPr>
              <w:rPr/>
            </w:pPr>
            <w:r w:rsidDel="00000000" w:rsidR="00000000" w:rsidRPr="00000000">
              <w:rPr>
                <w:rtl w:val="0"/>
              </w:rPr>
              <w:t xml:space="preserve">2pm to 3pm</w:t>
            </w:r>
            <w:r w:rsidDel="00000000" w:rsidR="00000000" w:rsidRPr="00000000">
              <w:rPr>
                <w:rtl w:val="0"/>
              </w:rPr>
            </w:r>
          </w:p>
        </w:tc>
      </w:tr>
      <w:tr>
        <w:tc>
          <w:tcPr>
            <w:tcBorders>
              <w:top w:color="bfbfbf" w:space="0" w:sz="6" w:val="single"/>
              <w:bottom w:color="000000" w:space="0" w:sz="0" w:val="nil"/>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21</w:t>
            </w:r>
          </w:p>
        </w:tc>
        <w:tc>
          <w:tcPr>
            <w:tcBorders>
              <w:top w:color="bfbfbf" w:space="0" w:sz="6" w:val="single"/>
              <w:bottom w:color="000000" w:space="0" w:sz="0" w:val="nil"/>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22</w:t>
            </w:r>
          </w:p>
        </w:tc>
        <w:tc>
          <w:tcPr>
            <w:tcBorders>
              <w:top w:color="bfbfbf" w:space="0" w:sz="6" w:val="single"/>
              <w:bottom w:color="000000" w:space="0" w:sz="0" w:val="nil"/>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23</w:t>
            </w:r>
          </w:p>
        </w:tc>
        <w:tc>
          <w:tcPr>
            <w:tcBorders>
              <w:top w:color="bfbfbf" w:space="0" w:sz="6" w:val="single"/>
              <w:bottom w:color="000000" w:space="0" w:sz="0" w:val="nil"/>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24</w:t>
            </w:r>
          </w:p>
        </w:tc>
        <w:tc>
          <w:tcPr>
            <w:tcBorders>
              <w:top w:color="bfbfbf" w:space="0" w:sz="6" w:val="single"/>
              <w:bottom w:color="000000" w:space="0" w:sz="0" w:val="nil"/>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25</w:t>
            </w:r>
          </w:p>
        </w:tc>
        <w:tc>
          <w:tcPr>
            <w:tcBorders>
              <w:top w:color="bfbfbf" w:space="0" w:sz="6" w:val="single"/>
              <w:bottom w:color="000000" w:space="0" w:sz="0" w:val="nil"/>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26</w:t>
            </w:r>
          </w:p>
        </w:tc>
        <w:tc>
          <w:tcPr>
            <w:tcBorders>
              <w:top w:color="bfbfbf" w:space="0" w:sz="6" w:val="single"/>
              <w:bottom w:color="000000" w:space="0" w:sz="0" w:val="nil"/>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27</w:t>
            </w:r>
          </w:p>
        </w:tc>
      </w:tr>
      <w:tr>
        <w:trPr>
          <w:trHeight w:val="907" w:hRule="atLeast"/>
        </w:trPr>
        <w:tc>
          <w:tcPr>
            <w:tcBorders>
              <w:top w:color="000000" w:space="0" w:sz="0" w:val="nil"/>
              <w:bottom w:color="bfbfbf" w:space="0" w:sz="6" w:val="single"/>
            </w:tcBorders>
          </w:tcPr>
          <w:p w:rsidR="00000000" w:rsidDel="00000000" w:rsidP="00000000" w:rsidRDefault="00000000" w:rsidRPr="00000000" w14:paraId="0000006D">
            <w:pPr>
              <w:rPr/>
            </w:pPr>
            <w:hyperlink r:id="rId33">
              <w:r w:rsidDel="00000000" w:rsidR="00000000" w:rsidRPr="00000000">
                <w:rPr>
                  <w:color w:val="1155cc"/>
                  <w:u w:val="single"/>
                  <w:rtl w:val="0"/>
                </w:rPr>
                <w:t xml:space="preserve">Anita: Speaking Truth to Power</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Available on YouTube</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6F">
            <w:pPr>
              <w:rPr/>
            </w:pPr>
            <w:r w:rsidDel="00000000" w:rsidR="00000000" w:rsidRPr="00000000">
              <w:rPr>
                <w:rtl w:val="0"/>
              </w:rPr>
              <w:t xml:space="preserve">TBA</w:t>
            </w:r>
          </w:p>
        </w:tc>
        <w:tc>
          <w:tcPr>
            <w:tcBorders>
              <w:top w:color="000000" w:space="0" w:sz="0" w:val="nil"/>
              <w:bottom w:color="bfbfbf" w:space="0" w:sz="6" w:val="single"/>
            </w:tcBorders>
          </w:tcPr>
          <w:p w:rsidR="00000000" w:rsidDel="00000000" w:rsidP="00000000" w:rsidRDefault="00000000" w:rsidRPr="00000000" w14:paraId="00000070">
            <w:pPr>
              <w:rPr/>
            </w:pPr>
            <w:r w:rsidDel="00000000" w:rsidR="00000000" w:rsidRPr="00000000">
              <w:rPr>
                <w:rtl w:val="0"/>
              </w:rPr>
              <w:t xml:space="preserve">Center Event TBA</w:t>
            </w:r>
          </w:p>
        </w:tc>
        <w:tc>
          <w:tcPr>
            <w:tcBorders>
              <w:top w:color="000000" w:space="0" w:sz="0" w:val="nil"/>
              <w:bottom w:color="bfbfbf" w:space="0" w:sz="6" w:val="single"/>
            </w:tcBorders>
          </w:tcPr>
          <w:p w:rsidR="00000000" w:rsidDel="00000000" w:rsidP="00000000" w:rsidRDefault="00000000" w:rsidRPr="00000000" w14:paraId="00000071">
            <w:pPr>
              <w:rPr/>
            </w:pPr>
            <w:hyperlink r:id="rId34">
              <w:r w:rsidDel="00000000" w:rsidR="00000000" w:rsidRPr="00000000">
                <w:rPr>
                  <w:color w:val="1155cc"/>
                  <w:u w:val="single"/>
                  <w:rtl w:val="0"/>
                </w:rPr>
                <w:t xml:space="preserve">Climate Feminism</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7pm to 8pm</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74">
            <w:pPr>
              <w:rPr/>
            </w:pPr>
            <w:r w:rsidDel="00000000" w:rsidR="00000000" w:rsidRPr="00000000">
              <w:rPr>
                <w:rtl w:val="0"/>
              </w:rPr>
              <w:t xml:space="preserve">Center Event TBA</w:t>
            </w:r>
          </w:p>
        </w:tc>
        <w:tc>
          <w:tcPr>
            <w:tcBorders>
              <w:top w:color="000000" w:space="0" w:sz="0" w:val="nil"/>
              <w:bottom w:color="bfbfbf" w:space="0" w:sz="6" w:val="single"/>
            </w:tcBorders>
          </w:tcPr>
          <w:p w:rsidR="00000000" w:rsidDel="00000000" w:rsidP="00000000" w:rsidRDefault="00000000" w:rsidRPr="00000000" w14:paraId="00000075">
            <w:pPr>
              <w:rPr/>
            </w:pPr>
            <w:r w:rsidDel="00000000" w:rsidR="00000000" w:rsidRPr="00000000">
              <w:rPr>
                <w:rtl w:val="0"/>
              </w:rPr>
              <w:t xml:space="preserve">TBA</w:t>
            </w:r>
          </w:p>
        </w:tc>
        <w:tc>
          <w:tcPr>
            <w:tcBorders>
              <w:top w:color="000000" w:space="0" w:sz="0" w:val="nil"/>
              <w:bottom w:color="bfbfbf" w:space="0" w:sz="6" w:val="single"/>
            </w:tcBorders>
          </w:tcPr>
          <w:p w:rsidR="00000000" w:rsidDel="00000000" w:rsidP="00000000" w:rsidRDefault="00000000" w:rsidRPr="00000000" w14:paraId="00000076">
            <w:pPr>
              <w:rPr/>
            </w:pPr>
            <w:hyperlink r:id="rId35">
              <w:r w:rsidDel="00000000" w:rsidR="00000000" w:rsidRPr="00000000">
                <w:rPr>
                  <w:color w:val="1155cc"/>
                  <w:u w:val="single"/>
                  <w:rtl w:val="0"/>
                </w:rPr>
                <w:t xml:space="preserve">The Role of Black Women in America with Non-Profit Leaders Rai</w:t>
              </w:r>
            </w:hyperlink>
            <w:r w:rsidDel="00000000" w:rsidR="00000000" w:rsidRPr="00000000">
              <w:rPr>
                <w:rtl w:val="0"/>
              </w:rPr>
            </w:r>
          </w:p>
          <w:p w:rsidR="00000000" w:rsidDel="00000000" w:rsidP="00000000" w:rsidRDefault="00000000" w:rsidRPr="00000000" w14:paraId="00000077">
            <w:pPr>
              <w:rPr/>
            </w:pPr>
            <w:hyperlink r:id="rId36">
              <w:r w:rsidDel="00000000" w:rsidR="00000000" w:rsidRPr="00000000">
                <w:rPr>
                  <w:color w:val="1155cc"/>
                  <w:u w:val="single"/>
                  <w:rtl w:val="0"/>
                </w:rPr>
                <w:t xml:space="preserve">King and Shanequa Moore</w:t>
              </w:r>
            </w:hyperlink>
            <w:r w:rsidDel="00000000" w:rsidR="00000000" w:rsidRPr="00000000">
              <w:rPr>
                <w:rtl w:val="0"/>
              </w:rPr>
              <w:t xml:space="preserve"> - 7pm to 8pm</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c>
      </w:tr>
      <w:tr>
        <w:tc>
          <w:tcPr>
            <w:tcBorders>
              <w:top w:color="bfbfbf" w:space="0" w:sz="6" w:val="single"/>
              <w:bottom w:color="000000" w:space="0" w:sz="0" w:val="nil"/>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28</w:t>
            </w:r>
          </w:p>
        </w:tc>
        <w:tc>
          <w:tcPr>
            <w:tcBorders>
              <w:top w:color="bfbfbf" w:space="0" w:sz="6" w:val="single"/>
              <w:bottom w:color="000000" w:space="0" w:sz="0" w:val="nil"/>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29</w:t>
            </w:r>
          </w:p>
        </w:tc>
        <w:tc>
          <w:tcPr>
            <w:tcBorders>
              <w:top w:color="bfbfbf" w:space="0" w:sz="6" w:val="single"/>
              <w:bottom w:color="000000" w:space="0" w:sz="0" w:val="nil"/>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595959"/>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30</w:t>
            </w:r>
          </w:p>
        </w:tc>
        <w:tc>
          <w:tcPr>
            <w:tcBorders>
              <w:top w:color="bfbfbf" w:space="0" w:sz="6" w:val="single"/>
              <w:bottom w:color="000000" w:space="0" w:sz="0" w:val="nil"/>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31</w:t>
            </w:r>
          </w:p>
        </w:tc>
        <w:tc>
          <w:tcPr>
            <w:tcBorders>
              <w:top w:color="bfbfbf" w:space="0" w:sz="6" w:val="single"/>
              <w:bottom w:color="000000" w:space="0" w:sz="0" w:val="nil"/>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bottom w:color="000000" w:space="0" w:sz="0" w:val="nil"/>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bottom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r>
      <w:tr>
        <w:trPr>
          <w:trHeight w:val="907" w:hRule="atLeast"/>
        </w:trPr>
        <w:tc>
          <w:tcPr>
            <w:tcBorders>
              <w:top w:color="000000" w:space="0" w:sz="0" w:val="nil"/>
              <w:bottom w:color="bfbfbf" w:space="0" w:sz="6" w:val="single"/>
            </w:tcBorders>
          </w:tcPr>
          <w:p w:rsidR="00000000" w:rsidDel="00000000" w:rsidP="00000000" w:rsidRDefault="00000000" w:rsidRPr="00000000" w14:paraId="00000081">
            <w:pPr>
              <w:rPr/>
            </w:pPr>
            <w:hyperlink r:id="rId37">
              <w:r w:rsidDel="00000000" w:rsidR="00000000" w:rsidRPr="00000000">
                <w:rPr>
                  <w:color w:val="1155cc"/>
                  <w:u w:val="single"/>
                  <w:rtl w:val="0"/>
                </w:rPr>
                <w:t xml:space="preserve">War’s Impact on Women and Families</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8am, and recorded for later viewing</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83">
            <w:pPr>
              <w:rPr/>
            </w:pPr>
            <w:hyperlink r:id="rId38">
              <w:r w:rsidDel="00000000" w:rsidR="00000000" w:rsidRPr="00000000">
                <w:rPr>
                  <w:color w:val="1155cc"/>
                  <w:u w:val="single"/>
                  <w:rtl w:val="0"/>
                </w:rPr>
                <w:t xml:space="preserve">Political Animals</w:t>
              </w:r>
            </w:hyperlink>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t xml:space="preserve">Available free on Pluto tv</w:t>
            </w: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85">
            <w:pPr>
              <w:rPr/>
            </w:pPr>
            <w:hyperlink r:id="rId39">
              <w:r w:rsidDel="00000000" w:rsidR="00000000" w:rsidRPr="00000000">
                <w:rPr>
                  <w:color w:val="1155cc"/>
                  <w:u w:val="single"/>
                  <w:rtl w:val="0"/>
                </w:rPr>
                <w:t xml:space="preserve">The Agitators</w:t>
              </w:r>
            </w:hyperlink>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12p to 1pm</w:t>
            </w:r>
          </w:p>
        </w:tc>
        <w:tc>
          <w:tcPr>
            <w:tcBorders>
              <w:top w:color="000000" w:space="0" w:sz="0" w:val="nil"/>
              <w:bottom w:color="bfbfbf" w:space="0" w:sz="6" w:val="single"/>
            </w:tcBorders>
          </w:tcPr>
          <w:p w:rsidR="00000000" w:rsidDel="00000000" w:rsidP="00000000" w:rsidRDefault="00000000" w:rsidRPr="00000000" w14:paraId="00000087">
            <w:pPr>
              <w:rPr/>
            </w:pPr>
            <w:hyperlink r:id="rId40">
              <w:r w:rsidDel="00000000" w:rsidR="00000000" w:rsidRPr="00000000">
                <w:rPr>
                  <w:color w:val="1155cc"/>
                  <w:u w:val="single"/>
                  <w:rtl w:val="0"/>
                </w:rPr>
                <w:t xml:space="preserve">Women in the Military</w:t>
              </w:r>
            </w:hyperlink>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7pm to 8pm</w:t>
            </w:r>
          </w:p>
        </w:tc>
        <w:tc>
          <w:tcPr>
            <w:tcBorders>
              <w:top w:color="000000" w:space="0" w:sz="0" w:val="nil"/>
              <w:bottom w:color="bfbfbf" w:space="0" w:sz="6"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8A">
            <w:pPr>
              <w:rPr/>
            </w:pPr>
            <w:r w:rsidDel="00000000" w:rsidR="00000000" w:rsidRPr="00000000">
              <w:rPr>
                <w:rtl w:val="0"/>
              </w:rPr>
            </w:r>
          </w:p>
        </w:tc>
        <w:tc>
          <w:tcPr>
            <w:tcBorders>
              <w:top w:color="000000" w:space="0" w:sz="0" w:val="nil"/>
              <w:bottom w:color="bfbfbf" w:space="0" w:sz="6" w:val="single"/>
            </w:tcBorders>
          </w:tcPr>
          <w:p w:rsidR="00000000" w:rsidDel="00000000" w:rsidP="00000000" w:rsidRDefault="00000000" w:rsidRPr="00000000" w14:paraId="0000008B">
            <w:pPr>
              <w:rPr/>
            </w:pPr>
            <w:r w:rsidDel="00000000" w:rsidR="00000000" w:rsidRPr="00000000">
              <w:rPr>
                <w:rtl w:val="0"/>
              </w:rPr>
            </w:r>
          </w:p>
        </w:tc>
      </w:tr>
      <w:tr>
        <w:tc>
          <w:tcPr>
            <w:tcBorders>
              <w:top w:color="bfbfbf" w:space="0" w:sz="6"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c>
          <w:tcPr>
            <w:tcBorders>
              <w:top w:color="bfbfbf" w:space="0" w:sz="6"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c>
      </w:tr>
      <w:tr>
        <w:trPr>
          <w:trHeight w:val="907" w:hRule="atLeast"/>
        </w:trPr>
        <w:tc>
          <w:tcPr>
            <w:gridSpan w:val="7"/>
          </w:tcPr>
          <w:p w:rsidR="00000000" w:rsidDel="00000000" w:rsidP="00000000" w:rsidRDefault="00000000" w:rsidRPr="00000000" w14:paraId="00000093">
            <w:pPr>
              <w:rPr>
                <w:sz w:val="20"/>
                <w:szCs w:val="20"/>
              </w:rPr>
            </w:pPr>
            <w:r w:rsidDel="00000000" w:rsidR="00000000" w:rsidRPr="00000000">
              <w:rPr>
                <w:sz w:val="20"/>
                <w:szCs w:val="20"/>
                <w:rtl w:val="0"/>
              </w:rPr>
              <w:t xml:space="preserve">Many of the events above are listed as possible events or activities that you might want to attend in celebration of Women’s History Month. They are not programs that are offered through the Center or are affiliated with Salem College,  yet they connect to national events relevant to the celebration of Women’s History Month. </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*Part of family programming, children encouraged to attend</w:t>
            </w:r>
          </w:p>
          <w:p w:rsidR="00000000" w:rsidDel="00000000" w:rsidP="00000000" w:rsidRDefault="00000000" w:rsidRPr="00000000" w14:paraId="00000096">
            <w:pPr>
              <w:rPr>
                <w:sz w:val="20"/>
                <w:szCs w:val="20"/>
              </w:rPr>
            </w:pPr>
            <w:r w:rsidDel="00000000" w:rsidR="00000000" w:rsidRPr="00000000">
              <w:rPr>
                <w:sz w:val="20"/>
                <w:szCs w:val="20"/>
                <w:rtl w:val="0"/>
              </w:rPr>
              <w:t xml:space="preserve">**Contains some adult themes and content </w:t>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864ea8"/>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ad84c6"/>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ad84c6"/>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ad84c6"/>
    </w:rPr>
  </w:style>
  <w:style w:type="paragraph" w:styleId="Heading5">
    <w:name w:val="heading 5"/>
    <w:basedOn w:val="Normal"/>
    <w:next w:val="Normal"/>
    <w:pPr>
      <w:keepNext w:val="1"/>
      <w:keepLines w:val="1"/>
      <w:spacing w:before="200" w:lineRule="auto"/>
    </w:pPr>
    <w:rPr>
      <w:rFonts w:ascii="Cambria" w:cs="Cambria" w:eastAsia="Cambria" w:hAnsi="Cambria"/>
      <w:color w:val="593470"/>
    </w:rPr>
  </w:style>
  <w:style w:type="paragraph" w:styleId="Heading6">
    <w:name w:val="heading 6"/>
    <w:basedOn w:val="Normal"/>
    <w:next w:val="Normal"/>
    <w:pPr>
      <w:keepNext w:val="1"/>
      <w:keepLines w:val="1"/>
      <w:spacing w:before="200" w:lineRule="auto"/>
    </w:pPr>
    <w:rPr>
      <w:rFonts w:ascii="Cambria" w:cs="Cambria" w:eastAsia="Cambria" w:hAnsi="Cambria"/>
      <w:i w:val="1"/>
      <w:color w:val="593470"/>
    </w:rPr>
  </w:style>
  <w:style w:type="paragraph" w:styleId="Title">
    <w:name w:val="Title"/>
    <w:basedOn w:val="Normal"/>
    <w:next w:val="Normal"/>
    <w:pPr>
      <w:spacing w:after="0" w:before="0" w:lineRule="auto"/>
    </w:pPr>
    <w:rPr>
      <w:rFonts w:ascii="Cambria" w:cs="Cambria" w:eastAsia="Cambria" w:hAnsi="Cambria"/>
      <w:color w:val="ffffff"/>
      <w:sz w:val="40"/>
      <w:szCs w:val="40"/>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before="480"/>
      <w:outlineLvl w:val="0"/>
    </w:pPr>
    <w:rPr>
      <w:rFonts w:asciiTheme="majorHAnsi" w:cstheme="majorBidi" w:eastAsiaTheme="majorEastAsia" w:hAnsiTheme="majorHAnsi"/>
      <w:b w:val="1"/>
      <w:bCs w:val="1"/>
      <w:color w:val="864ea8"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before="200"/>
      <w:outlineLvl w:val="1"/>
    </w:pPr>
    <w:rPr>
      <w:rFonts w:asciiTheme="majorHAnsi" w:cstheme="majorBidi" w:eastAsiaTheme="majorEastAsia" w:hAnsiTheme="majorHAnsi"/>
      <w:b w:val="1"/>
      <w:bCs w:val="1"/>
      <w:color w:val="ad84c6" w:themeColor="accent1"/>
      <w:sz w:val="26"/>
      <w:szCs w:val="26"/>
    </w:rPr>
  </w:style>
  <w:style w:type="paragraph" w:styleId="Heading3">
    <w:name w:val="heading 3"/>
    <w:basedOn w:val="Normal"/>
    <w:next w:val="Normal"/>
    <w:link w:val="Heading3Char"/>
    <w:semiHidden w:val="1"/>
    <w:unhideWhenUsed w:val="1"/>
    <w:qFormat w:val="1"/>
    <w:pPr>
      <w:keepNext w:val="1"/>
      <w:keepLines w:val="1"/>
      <w:spacing w:before="200"/>
      <w:outlineLvl w:val="2"/>
    </w:pPr>
    <w:rPr>
      <w:rFonts w:asciiTheme="majorHAnsi" w:cstheme="majorBidi" w:eastAsiaTheme="majorEastAsia" w:hAnsiTheme="majorHAnsi"/>
      <w:b w:val="1"/>
      <w:bCs w:val="1"/>
      <w:color w:val="ad84c6" w:themeColor="accent1"/>
    </w:rPr>
  </w:style>
  <w:style w:type="paragraph" w:styleId="Heading4">
    <w:name w:val="heading 4"/>
    <w:basedOn w:val="Normal"/>
    <w:next w:val="Normal"/>
    <w:link w:val="Heading4Char"/>
    <w:semiHidden w:val="1"/>
    <w:unhideWhenUsed w:val="1"/>
    <w:qFormat w:val="1"/>
    <w:pPr>
      <w:keepNext w:val="1"/>
      <w:keepLines w:val="1"/>
      <w:spacing w:before="200"/>
      <w:outlineLvl w:val="3"/>
    </w:pPr>
    <w:rPr>
      <w:rFonts w:asciiTheme="majorHAnsi" w:cstheme="majorBidi" w:eastAsiaTheme="majorEastAsia" w:hAnsiTheme="majorHAnsi"/>
      <w:b w:val="1"/>
      <w:bCs w:val="1"/>
      <w:i w:val="1"/>
      <w:iCs w:val="1"/>
      <w:color w:val="ad84c6" w:themeColor="accent1"/>
    </w:rPr>
  </w:style>
  <w:style w:type="paragraph" w:styleId="Heading5">
    <w:name w:val="heading 5"/>
    <w:basedOn w:val="Normal"/>
    <w:next w:val="Normal"/>
    <w:link w:val="Heading5Char"/>
    <w:semiHidden w:val="1"/>
    <w:unhideWhenUsed w:val="1"/>
    <w:qFormat w:val="1"/>
    <w:pPr>
      <w:keepNext w:val="1"/>
      <w:keepLines w:val="1"/>
      <w:spacing w:before="200"/>
      <w:outlineLvl w:val="4"/>
    </w:pPr>
    <w:rPr>
      <w:rFonts w:asciiTheme="majorHAnsi" w:cstheme="majorBidi" w:eastAsiaTheme="majorEastAsia" w:hAnsiTheme="majorHAnsi"/>
      <w:color w:val="593470" w:themeColor="accent1" w:themeShade="00007F"/>
    </w:rPr>
  </w:style>
  <w:style w:type="paragraph" w:styleId="Heading6">
    <w:name w:val="heading 6"/>
    <w:basedOn w:val="Normal"/>
    <w:next w:val="Normal"/>
    <w:link w:val="Heading6Char"/>
    <w:semiHidden w:val="1"/>
    <w:unhideWhenUsed w:val="1"/>
    <w:qFormat w:val="1"/>
    <w:pPr>
      <w:keepNext w:val="1"/>
      <w:keepLines w:val="1"/>
      <w:spacing w:before="200"/>
      <w:outlineLvl w:val="5"/>
    </w:pPr>
    <w:rPr>
      <w:rFonts w:asciiTheme="majorHAnsi" w:cstheme="majorBidi" w:eastAsiaTheme="majorEastAsia" w:hAnsiTheme="majorHAnsi"/>
      <w:i w:val="1"/>
      <w:iCs w:val="1"/>
      <w:color w:val="593470" w:themeColor="accent1" w:themeShade="00007F"/>
    </w:rPr>
  </w:style>
  <w:style w:type="paragraph" w:styleId="Heading7">
    <w:name w:val="heading 7"/>
    <w:basedOn w:val="Normal"/>
    <w:next w:val="Normal"/>
    <w:link w:val="Heading7Char"/>
    <w:semiHidden w:val="1"/>
    <w:unhideWhenUsed w:val="1"/>
    <w:qFormat w:val="1"/>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semiHidden w:val="1"/>
    <w:unhideWhenUsed w:val="1"/>
    <w:qFormat w:val="1"/>
    <w:pPr>
      <w:keepNext w:val="1"/>
      <w:keepLines w:val="1"/>
      <w:spacing w:before="200"/>
      <w:outlineLvl w:val="7"/>
    </w:pPr>
    <w:rPr>
      <w:rFonts w:asciiTheme="majorHAnsi" w:cstheme="majorBidi" w:eastAsiaTheme="majorEastAsia" w:hAnsiTheme="majorHAnsi"/>
      <w:color w:val="404040" w:themeColor="text1" w:themeTint="0000BF"/>
      <w:szCs w:val="20"/>
    </w:rPr>
  </w:style>
  <w:style w:type="paragraph" w:styleId="Heading9">
    <w:name w:val="heading 9"/>
    <w:basedOn w:val="Normal"/>
    <w:next w:val="Normal"/>
    <w:link w:val="Heading9Char"/>
    <w:semiHidden w:val="1"/>
    <w:unhideWhenUsed w:val="1"/>
    <w:qFormat w:val="1"/>
    <w:pPr>
      <w:keepNext w:val="1"/>
      <w:keepLines w:val="1"/>
      <w:spacing w:before="200"/>
      <w:outlineLvl w:val="8"/>
    </w:pPr>
    <w:rPr>
      <w:rFonts w:asciiTheme="majorHAnsi" w:cstheme="majorBidi" w:eastAsiaTheme="majorEastAsia" w:hAnsiTheme="majorHAnsi"/>
      <w:i w:val="1"/>
      <w:iCs w:val="1"/>
      <w:color w:val="404040" w:themeColor="text1" w:themeTint="0000BF"/>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onth" w:customStyle="1">
    <w:name w:val="Month"/>
    <w:basedOn w:val="Normal"/>
    <w:uiPriority w:val="1"/>
    <w:qFormat w:val="1"/>
    <w:pPr>
      <w:spacing w:after="0" w:before="0"/>
    </w:pPr>
    <w:rPr>
      <w:rFonts w:asciiTheme="majorHAnsi" w:eastAsiaTheme="majorEastAsia" w:hAnsiTheme="majorHAnsi"/>
      <w:color w:val="ffffff" w:themeColor="background1"/>
      <w:sz w:val="120"/>
      <w:szCs w:val="120"/>
    </w:rPr>
  </w:style>
  <w:style w:type="paragraph" w:styleId="Year" w:customStyle="1">
    <w:name w:val="Year"/>
    <w:basedOn w:val="Normal"/>
    <w:uiPriority w:val="2"/>
    <w:qFormat w:val="1"/>
    <w:pPr>
      <w:spacing w:after="120" w:before="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val="1"/>
    <w:pPr>
      <w:spacing w:after="0" w:before="0"/>
    </w:pPr>
    <w:rPr>
      <w:b w:val="1"/>
      <w:color w:val="ffffff" w:themeColor="background1"/>
      <w:sz w:val="24"/>
      <w:szCs w:val="24"/>
    </w:rPr>
  </w:style>
  <w:style w:type="character" w:styleId="SubtitleChar" w:customStyle="1">
    <w:name w:val="Subtitle Char"/>
    <w:basedOn w:val="DefaultParagraphFont"/>
    <w:link w:val="Subtitle"/>
    <w:uiPriority w:val="4"/>
    <w:rPr>
      <w:b w:val="1"/>
      <w:color w:val="ffffff" w:themeColor="background1"/>
      <w:sz w:val="24"/>
      <w:szCs w:val="24"/>
    </w:rPr>
  </w:style>
  <w:style w:type="paragraph" w:styleId="Title">
    <w:name w:val="Title"/>
    <w:basedOn w:val="Normal"/>
    <w:link w:val="TitleChar"/>
    <w:uiPriority w:val="3"/>
    <w:qFormat w:val="1"/>
    <w:pPr>
      <w:spacing w:after="0" w:before="0"/>
    </w:pPr>
    <w:rPr>
      <w:rFonts w:asciiTheme="majorHAnsi" w:eastAsiaTheme="majorEastAsia" w:hAnsiTheme="majorHAnsi"/>
      <w:color w:val="ffffff" w:themeColor="background1"/>
      <w:sz w:val="40"/>
      <w:szCs w:val="40"/>
    </w:rPr>
  </w:style>
  <w:style w:type="character" w:styleId="TitleChar" w:customStyle="1">
    <w:name w:val="Title Char"/>
    <w:basedOn w:val="DefaultParagraphFont"/>
    <w:link w:val="Title"/>
    <w:uiPriority w:val="3"/>
    <w:rPr>
      <w:rFonts w:asciiTheme="majorHAnsi" w:eastAsiaTheme="majorEastAsia" w:hAnsiTheme="majorHAnsi"/>
      <w:color w:val="ffffff" w:themeColor="background1"/>
      <w:sz w:val="40"/>
      <w:szCs w:val="40"/>
    </w:rPr>
  </w:style>
  <w:style w:type="paragraph" w:styleId="Days" w:customStyle="1">
    <w:name w:val="Days"/>
    <w:basedOn w:val="Normal"/>
    <w:uiPriority w:val="5"/>
    <w:qFormat w:val="1"/>
    <w:pPr>
      <w:jc w:val="center"/>
    </w:pPr>
    <w:rPr>
      <w:color w:val="595959" w:themeColor="text1" w:themeTint="0000A6"/>
      <w:sz w:val="22"/>
      <w:szCs w:val="24"/>
    </w:rPr>
  </w:style>
  <w:style w:type="table" w:styleId="TableCalendar" w:customStyle="1">
    <w:name w:val="Table Calendar"/>
    <w:basedOn w:val="TableNormal"/>
    <w:tblPr>
      <w:tblBorders>
        <w:top w:color="bfbfbf" w:space="0" w:sz="6" w:themeColor="background1" w:themeShade="0000BF" w:val="single"/>
        <w:left w:color="bfbfbf" w:space="0" w:sz="6" w:themeColor="background1" w:themeShade="0000BF" w:val="single"/>
        <w:bottom w:color="bfbfbf" w:space="0" w:sz="6" w:themeColor="background1" w:themeShade="0000BF" w:val="single"/>
        <w:right w:color="bfbfbf" w:space="0" w:sz="6" w:themeColor="background1" w:themeShade="0000BF" w:val="single"/>
        <w:insideV w:color="bfbfbf" w:space="0" w:sz="6" w:themeColor="background1" w:themeShade="0000BF" w:val="single"/>
      </w:tblBorders>
    </w:tblPr>
    <w:tblStylePr w:type="firstRow">
      <w:tblPr/>
      <w:tcPr>
        <w:shd w:color="auto" w:fill="d9d9d9" w:themeFill="background1" w:themeFillShade="0000D9" w:val="clear"/>
      </w:tcPr>
    </w:tblStylePr>
  </w:style>
  <w:style w:type="paragraph" w:styleId="Dates" w:customStyle="1">
    <w:name w:val="Dates"/>
    <w:basedOn w:val="Normal"/>
    <w:uiPriority w:val="6"/>
    <w:qFormat w:val="1"/>
    <w:pPr>
      <w:spacing w:after="0" w:before="0"/>
      <w:jc w:val="right"/>
    </w:pPr>
    <w:rPr>
      <w:color w:val="595959" w:themeColor="text1" w:themeTint="0000A6"/>
      <w:sz w:val="22"/>
    </w:rPr>
  </w:style>
  <w:style w:type="paragraph" w:styleId="BodyText">
    <w:name w:val="Body Text"/>
    <w:basedOn w:val="Normal"/>
    <w:link w:val="BodyTextChar"/>
    <w:semiHidden w:val="1"/>
    <w:unhideWhenUsed w:val="1"/>
    <w:pPr>
      <w:spacing w:after="120"/>
    </w:pPr>
  </w:style>
  <w:style w:type="character" w:styleId="BodyTextChar" w:customStyle="1">
    <w:name w:val="Body Text Char"/>
    <w:basedOn w:val="DefaultParagraphFont"/>
    <w:link w:val="BodyText"/>
    <w:semiHidden w:val="1"/>
    <w:rPr>
      <w:sz w:val="20"/>
    </w:rPr>
  </w:style>
  <w:style w:type="paragraph" w:styleId="BalloonText">
    <w:name w:val="Balloon Text"/>
    <w:basedOn w:val="Normal"/>
    <w:link w:val="BalloonTextChar"/>
    <w:semiHidden w:val="1"/>
    <w:unhideWhenUsed w:val="1"/>
    <w:rPr>
      <w:rFonts w:ascii="Tahoma" w:cs="Tahoma" w:hAnsi="Tahoma"/>
      <w:sz w:val="16"/>
      <w:szCs w:val="16"/>
    </w:rPr>
  </w:style>
  <w:style w:type="character" w:styleId="BalloonTextChar" w:customStyle="1">
    <w:name w:val="Balloon Text Char"/>
    <w:basedOn w:val="DefaultParagraphFont"/>
    <w:link w:val="BalloonText"/>
    <w:semiHidden w:val="1"/>
    <w:rPr>
      <w:rFonts w:ascii="Tahoma" w:cs="Tahoma" w:hAnsi="Tahoma"/>
      <w:sz w:val="16"/>
      <w:szCs w:val="16"/>
    </w:rPr>
  </w:style>
  <w:style w:type="paragraph" w:styleId="Bibliography">
    <w:name w:val="Bibliography"/>
    <w:basedOn w:val="Normal"/>
    <w:next w:val="Normal"/>
    <w:semiHidden w:val="1"/>
    <w:unhideWhenUsed w:val="1"/>
  </w:style>
  <w:style w:type="paragraph" w:styleId="BlockText">
    <w:name w:val="Block Text"/>
    <w:basedOn w:val="Normal"/>
    <w:semiHidden w:val="1"/>
    <w:unhideWhenUsed w:val="1"/>
    <w:pPr>
      <w:pBdr>
        <w:top w:color="ad84c6" w:shadow="1" w:space="10" w:sz="2" w:themeColor="accent1" w:val="single"/>
        <w:left w:color="ad84c6" w:shadow="1" w:space="10" w:sz="2" w:themeColor="accent1" w:val="single"/>
        <w:bottom w:color="ad84c6" w:shadow="1" w:space="10" w:sz="2" w:themeColor="accent1" w:val="single"/>
        <w:right w:color="ad84c6" w:shadow="1" w:space="10" w:sz="2" w:themeColor="accent1" w:val="single"/>
      </w:pBdr>
      <w:ind w:left="1152" w:right="1152"/>
    </w:pPr>
    <w:rPr>
      <w:i w:val="1"/>
      <w:iCs w:val="1"/>
      <w:color w:val="ad84c6" w:themeColor="accent1"/>
    </w:rPr>
  </w:style>
  <w:style w:type="paragraph" w:styleId="BodyText2">
    <w:name w:val="Body Text 2"/>
    <w:basedOn w:val="Normal"/>
    <w:link w:val="BodyText2Char"/>
    <w:semiHidden w:val="1"/>
    <w:unhideWhenUsed w:val="1"/>
    <w:pPr>
      <w:spacing w:after="120"/>
      <w:ind w:left="360"/>
    </w:pPr>
  </w:style>
  <w:style w:type="paragraph" w:styleId="BodyText3">
    <w:name w:val="Body Text 3"/>
    <w:basedOn w:val="Normal"/>
    <w:link w:val="BodyText3Char"/>
    <w:semiHidden w:val="1"/>
    <w:unhideWhenUsed w:val="1"/>
    <w:pPr>
      <w:spacing w:after="120"/>
    </w:pPr>
    <w:rPr>
      <w:sz w:val="16"/>
      <w:szCs w:val="16"/>
    </w:rPr>
  </w:style>
  <w:style w:type="character" w:styleId="BodyText3Char" w:customStyle="1">
    <w:name w:val="Body Text 3 Char"/>
    <w:basedOn w:val="DefaultParagraphFont"/>
    <w:link w:val="BodyText3"/>
    <w:semiHidden w:val="1"/>
    <w:rPr>
      <w:sz w:val="16"/>
      <w:szCs w:val="16"/>
    </w:rPr>
  </w:style>
  <w:style w:type="paragraph" w:styleId="BodyTextFirstIndent">
    <w:name w:val="Body Text First Indent"/>
    <w:basedOn w:val="BodyText"/>
    <w:link w:val="BodyTextFirstIndentChar"/>
    <w:semiHidden w:val="1"/>
    <w:unhideWhenUsed w:val="1"/>
    <w:pPr>
      <w:spacing w:after="0"/>
      <w:ind w:firstLine="360"/>
    </w:pPr>
  </w:style>
  <w:style w:type="character" w:styleId="BodyTextFirstIndentChar" w:customStyle="1">
    <w:name w:val="Body Text First Indent Char"/>
    <w:basedOn w:val="BodyTextChar"/>
    <w:link w:val="BodyTextFirstIndent"/>
    <w:semiHidden w:val="1"/>
    <w:rPr>
      <w:sz w:val="20"/>
    </w:rPr>
  </w:style>
  <w:style w:type="character" w:styleId="BodyText2Char" w:customStyle="1">
    <w:name w:val="Body Text 2 Char"/>
    <w:basedOn w:val="DefaultParagraphFont"/>
    <w:link w:val="BodyText2"/>
    <w:semiHidden w:val="1"/>
    <w:rPr>
      <w:sz w:val="20"/>
    </w:rPr>
  </w:style>
  <w:style w:type="paragraph" w:styleId="BodyTextFirstIndent2">
    <w:name w:val="Body Text First Indent 2"/>
    <w:basedOn w:val="BodyText2"/>
    <w:link w:val="BodyTextFirstIndent2Char"/>
    <w:semiHidden w:val="1"/>
    <w:unhideWhenUsed w:val="1"/>
    <w:pPr>
      <w:spacing w:after="0"/>
      <w:ind w:firstLine="360"/>
    </w:pPr>
  </w:style>
  <w:style w:type="character" w:styleId="BodyTextFirstIndent2Char" w:customStyle="1">
    <w:name w:val="Body Text First Indent 2 Char"/>
    <w:basedOn w:val="BodyText2Char"/>
    <w:link w:val="BodyTextFirstIndent2"/>
    <w:semiHidden w:val="1"/>
    <w:rPr>
      <w:sz w:val="20"/>
    </w:rPr>
  </w:style>
  <w:style w:type="paragraph" w:styleId="BodyTextIndent2">
    <w:name w:val="Body Text Indent 2"/>
    <w:basedOn w:val="Normal"/>
    <w:link w:val="BodyTextIndent2Char"/>
    <w:semiHidden w:val="1"/>
    <w:unhideWhenUsed w:val="1"/>
    <w:pPr>
      <w:spacing w:after="120" w:line="480" w:lineRule="auto"/>
      <w:ind w:left="360"/>
    </w:pPr>
  </w:style>
  <w:style w:type="character" w:styleId="BodyTextIndent2Char" w:customStyle="1">
    <w:name w:val="Body Text Indent 2 Char"/>
    <w:basedOn w:val="DefaultParagraphFont"/>
    <w:link w:val="BodyTextIndent2"/>
    <w:semiHidden w:val="1"/>
    <w:rPr>
      <w:sz w:val="20"/>
    </w:rPr>
  </w:style>
  <w:style w:type="paragraph" w:styleId="BodyTextIndent3">
    <w:name w:val="Body Text Indent 3"/>
    <w:basedOn w:val="Normal"/>
    <w:link w:val="BodyTextIndent3Char"/>
    <w:semiHidden w:val="1"/>
    <w:unhideWhenUsed w:val="1"/>
    <w:pPr>
      <w:spacing w:after="120"/>
      <w:ind w:left="360"/>
    </w:pPr>
    <w:rPr>
      <w:sz w:val="16"/>
      <w:szCs w:val="16"/>
    </w:rPr>
  </w:style>
  <w:style w:type="character" w:styleId="BodyTextIndent3Char" w:customStyle="1">
    <w:name w:val="Body Text Indent 3 Char"/>
    <w:basedOn w:val="DefaultParagraphFont"/>
    <w:link w:val="BodyTextIndent3"/>
    <w:semiHidden w:val="1"/>
    <w:rPr>
      <w:sz w:val="16"/>
      <w:szCs w:val="16"/>
    </w:rPr>
  </w:style>
  <w:style w:type="paragraph" w:styleId="Caption">
    <w:name w:val="caption"/>
    <w:basedOn w:val="Normal"/>
    <w:next w:val="Normal"/>
    <w:semiHidden w:val="1"/>
    <w:unhideWhenUsed w:val="1"/>
    <w:qFormat w:val="1"/>
    <w:pPr>
      <w:spacing w:after="200"/>
    </w:pPr>
    <w:rPr>
      <w:b w:val="1"/>
      <w:bCs w:val="1"/>
      <w:color w:val="ad84c6" w:themeColor="accent1"/>
    </w:rPr>
  </w:style>
  <w:style w:type="paragraph" w:styleId="Closing">
    <w:name w:val="Closing"/>
    <w:basedOn w:val="Normal"/>
    <w:link w:val="ClosingChar"/>
    <w:semiHidden w:val="1"/>
    <w:unhideWhenUsed w:val="1"/>
    <w:pPr>
      <w:ind w:left="4320"/>
    </w:pPr>
  </w:style>
  <w:style w:type="character" w:styleId="ClosingChar" w:customStyle="1">
    <w:name w:val="Closing Char"/>
    <w:basedOn w:val="DefaultParagraphFont"/>
    <w:link w:val="Closing"/>
    <w:semiHidden w:val="1"/>
    <w:rPr>
      <w:sz w:val="20"/>
    </w:rPr>
  </w:style>
  <w:style w:type="paragraph" w:styleId="CommentText">
    <w:name w:val="annotation text"/>
    <w:basedOn w:val="Normal"/>
    <w:link w:val="CommentTextChar"/>
    <w:semiHidden w:val="1"/>
    <w:unhideWhenUsed w:val="1"/>
    <w:rPr>
      <w:szCs w:val="20"/>
    </w:rPr>
  </w:style>
  <w:style w:type="character" w:styleId="CommentTextChar" w:customStyle="1">
    <w:name w:val="Comment Text Char"/>
    <w:basedOn w:val="DefaultParagraphFont"/>
    <w:link w:val="CommentText"/>
    <w:semiHidden w:val="1"/>
    <w:rPr>
      <w:sz w:val="20"/>
      <w:szCs w:val="20"/>
    </w:rPr>
  </w:style>
  <w:style w:type="paragraph" w:styleId="CommentSubject">
    <w:name w:val="annotation subject"/>
    <w:basedOn w:val="CommentText"/>
    <w:next w:val="CommentText"/>
    <w:link w:val="CommentSubjectChar"/>
    <w:semiHidden w:val="1"/>
    <w:unhideWhenUsed w:val="1"/>
    <w:rPr>
      <w:b w:val="1"/>
      <w:bCs w:val="1"/>
    </w:rPr>
  </w:style>
  <w:style w:type="character" w:styleId="CommentSubjectChar" w:customStyle="1">
    <w:name w:val="Comment Subject Char"/>
    <w:basedOn w:val="CommentTextChar"/>
    <w:link w:val="CommentSubject"/>
    <w:semiHidden w:val="1"/>
    <w:rPr>
      <w:b w:val="1"/>
      <w:bCs w:val="1"/>
      <w:sz w:val="20"/>
      <w:szCs w:val="20"/>
    </w:rPr>
  </w:style>
  <w:style w:type="paragraph" w:styleId="Date">
    <w:name w:val="Date"/>
    <w:basedOn w:val="Normal"/>
    <w:next w:val="Normal"/>
    <w:link w:val="DateChar"/>
    <w:semiHidden w:val="1"/>
    <w:unhideWhenUsed w:val="1"/>
  </w:style>
  <w:style w:type="character" w:styleId="DateChar" w:customStyle="1">
    <w:name w:val="Date Char"/>
    <w:basedOn w:val="DefaultParagraphFont"/>
    <w:link w:val="Date"/>
    <w:semiHidden w:val="1"/>
    <w:rPr>
      <w:sz w:val="20"/>
    </w:rPr>
  </w:style>
  <w:style w:type="paragraph" w:styleId="DocumentMap">
    <w:name w:val="Document Map"/>
    <w:basedOn w:val="Normal"/>
    <w:link w:val="DocumentMapChar"/>
    <w:semiHidden w:val="1"/>
    <w:unhideWhenUsed w:val="1"/>
    <w:rPr>
      <w:rFonts w:ascii="Tahoma" w:cs="Tahoma" w:hAnsi="Tahoma"/>
      <w:sz w:val="16"/>
      <w:szCs w:val="16"/>
    </w:rPr>
  </w:style>
  <w:style w:type="character" w:styleId="DocumentMapChar" w:customStyle="1">
    <w:name w:val="Document Map Char"/>
    <w:basedOn w:val="DefaultParagraphFont"/>
    <w:link w:val="DocumentMap"/>
    <w:semiHidden w:val="1"/>
    <w:rPr>
      <w:rFonts w:ascii="Tahoma" w:cs="Tahoma" w:hAnsi="Tahoma"/>
      <w:sz w:val="16"/>
      <w:szCs w:val="16"/>
    </w:rPr>
  </w:style>
  <w:style w:type="paragraph" w:styleId="E-mailSignature">
    <w:name w:val="E-mail Signature"/>
    <w:basedOn w:val="Normal"/>
    <w:link w:val="E-mailSignatureChar"/>
    <w:semiHidden w:val="1"/>
    <w:unhideWhenUsed w:val="1"/>
  </w:style>
  <w:style w:type="character" w:styleId="E-mailSignatureChar" w:customStyle="1">
    <w:name w:val="E-mail Signature Char"/>
    <w:basedOn w:val="DefaultParagraphFont"/>
    <w:link w:val="E-mailSignature"/>
    <w:semiHidden w:val="1"/>
    <w:rPr>
      <w:sz w:val="20"/>
    </w:rPr>
  </w:style>
  <w:style w:type="paragraph" w:styleId="EndnoteText">
    <w:name w:val="endnote text"/>
    <w:basedOn w:val="Normal"/>
    <w:link w:val="EndnoteTextChar"/>
    <w:semiHidden w:val="1"/>
    <w:unhideWhenUsed w:val="1"/>
    <w:rPr>
      <w:szCs w:val="20"/>
    </w:rPr>
  </w:style>
  <w:style w:type="character" w:styleId="EndnoteTextChar" w:customStyle="1">
    <w:name w:val="Endnote Text Char"/>
    <w:basedOn w:val="DefaultParagraphFont"/>
    <w:link w:val="EndnoteText"/>
    <w:semiHidden w:val="1"/>
    <w:rPr>
      <w:sz w:val="20"/>
      <w:szCs w:val="20"/>
    </w:rPr>
  </w:style>
  <w:style w:type="paragraph" w:styleId="EnvelopeAddress">
    <w:name w:val="envelope address"/>
    <w:basedOn w:val="Normal"/>
    <w:semiHidden w:val="1"/>
    <w:unhideWhenUsed w:val="1"/>
    <w:pPr>
      <w:framePr w:lines="0" w:w="7920" w:h="1980" w:hSpace="180" w:wrap="auto" w:hAnchor="page" w:xAlign="center" w:yAlign="bottom" w:hRule="exact"/>
      <w:ind w:left="2880"/>
    </w:pPr>
    <w:rPr>
      <w:rFonts w:asciiTheme="majorHAnsi" w:cstheme="majorBidi" w:eastAsiaTheme="majorEastAsia" w:hAnsiTheme="majorHAnsi"/>
      <w:sz w:val="24"/>
      <w:szCs w:val="24"/>
    </w:rPr>
  </w:style>
  <w:style w:type="paragraph" w:styleId="EnvelopeReturn">
    <w:name w:val="envelope return"/>
    <w:basedOn w:val="Normal"/>
    <w:semiHidden w:val="1"/>
    <w:unhideWhenUsed w:val="1"/>
    <w:rPr>
      <w:rFonts w:asciiTheme="majorHAnsi" w:cstheme="majorBidi" w:eastAsiaTheme="majorEastAsia" w:hAnsiTheme="majorHAnsi"/>
      <w:szCs w:val="20"/>
    </w:rPr>
  </w:style>
  <w:style w:type="paragraph" w:styleId="Footer">
    <w:name w:val="footer"/>
    <w:basedOn w:val="Normal"/>
    <w:link w:val="FooterChar"/>
    <w:uiPriority w:val="99"/>
    <w:unhideWhenUsed w:val="1"/>
    <w:pPr>
      <w:spacing w:after="0" w:before="0"/>
    </w:pPr>
  </w:style>
  <w:style w:type="paragraph" w:styleId="FootnoteText">
    <w:name w:val="footnote text"/>
    <w:basedOn w:val="Normal"/>
    <w:link w:val="FootnoteTextChar"/>
    <w:semiHidden w:val="1"/>
    <w:unhideWhenUsed w:val="1"/>
    <w:rPr>
      <w:szCs w:val="20"/>
    </w:rPr>
  </w:style>
  <w:style w:type="character" w:styleId="FootnoteTextChar" w:customStyle="1">
    <w:name w:val="Footnote Text Char"/>
    <w:basedOn w:val="DefaultParagraphFont"/>
    <w:link w:val="FootnoteText"/>
    <w:semiHidden w:val="1"/>
    <w:rPr>
      <w:sz w:val="20"/>
      <w:szCs w:val="20"/>
    </w:rPr>
  </w:style>
  <w:style w:type="character" w:styleId="FooterChar" w:customStyle="1">
    <w:name w:val="Footer Char"/>
    <w:basedOn w:val="DefaultParagraphFont"/>
    <w:link w:val="Footer"/>
    <w:uiPriority w:val="99"/>
  </w:style>
  <w:style w:type="paragraph" w:styleId="Header">
    <w:name w:val="header"/>
    <w:basedOn w:val="Normal"/>
    <w:link w:val="HeaderChar"/>
    <w:uiPriority w:val="99"/>
    <w:unhideWhenUsed w:val="1"/>
    <w:pPr>
      <w:spacing w:after="0" w:before="0"/>
    </w:p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864ea8" w:themeColor="accent1" w:themeShade="0000BF"/>
      <w:sz w:val="28"/>
      <w:szCs w:val="28"/>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ad84c6" w:themeColor="accent1"/>
      <w:sz w:val="26"/>
      <w:szCs w:val="26"/>
    </w:rPr>
  </w:style>
  <w:style w:type="character" w:styleId="Heading3Char" w:customStyle="1">
    <w:name w:val="Heading 3 Char"/>
    <w:basedOn w:val="DefaultParagraphFont"/>
    <w:link w:val="Heading3"/>
    <w:semiHidden w:val="1"/>
    <w:rPr>
      <w:rFonts w:asciiTheme="majorHAnsi" w:cstheme="majorBidi" w:eastAsiaTheme="majorEastAsia" w:hAnsiTheme="majorHAnsi"/>
      <w:b w:val="1"/>
      <w:bCs w:val="1"/>
      <w:color w:val="ad84c6" w:themeColor="accent1"/>
      <w:sz w:val="20"/>
    </w:rPr>
  </w:style>
  <w:style w:type="character" w:styleId="Heading4Char" w:customStyle="1">
    <w:name w:val="Heading 4 Char"/>
    <w:basedOn w:val="DefaultParagraphFont"/>
    <w:link w:val="Heading4"/>
    <w:semiHidden w:val="1"/>
    <w:rPr>
      <w:rFonts w:asciiTheme="majorHAnsi" w:cstheme="majorBidi" w:eastAsiaTheme="majorEastAsia" w:hAnsiTheme="majorHAnsi"/>
      <w:b w:val="1"/>
      <w:bCs w:val="1"/>
      <w:i w:val="1"/>
      <w:iCs w:val="1"/>
      <w:color w:val="ad84c6" w:themeColor="accent1"/>
      <w:sz w:val="20"/>
    </w:rPr>
  </w:style>
  <w:style w:type="character" w:styleId="Heading5Char" w:customStyle="1">
    <w:name w:val="Heading 5 Char"/>
    <w:basedOn w:val="DefaultParagraphFont"/>
    <w:link w:val="Heading5"/>
    <w:semiHidden w:val="1"/>
    <w:rPr>
      <w:rFonts w:asciiTheme="majorHAnsi" w:cstheme="majorBidi" w:eastAsiaTheme="majorEastAsia" w:hAnsiTheme="majorHAnsi"/>
      <w:color w:val="593470" w:themeColor="accent1" w:themeShade="00007F"/>
      <w:sz w:val="20"/>
    </w:rPr>
  </w:style>
  <w:style w:type="character" w:styleId="Heading6Char" w:customStyle="1">
    <w:name w:val="Heading 6 Char"/>
    <w:basedOn w:val="DefaultParagraphFont"/>
    <w:link w:val="Heading6"/>
    <w:semiHidden w:val="1"/>
    <w:rPr>
      <w:rFonts w:asciiTheme="majorHAnsi" w:cstheme="majorBidi" w:eastAsiaTheme="majorEastAsia" w:hAnsiTheme="majorHAnsi"/>
      <w:i w:val="1"/>
      <w:iCs w:val="1"/>
      <w:color w:val="593470" w:themeColor="accent1" w:themeShade="00007F"/>
      <w:sz w:val="20"/>
    </w:rPr>
  </w:style>
  <w:style w:type="character" w:styleId="Heading7Char" w:customStyle="1">
    <w:name w:val="Heading 7 Char"/>
    <w:basedOn w:val="DefaultParagraphFont"/>
    <w:link w:val="Heading7"/>
    <w:semiHidden w:val="1"/>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semiHidden w:val="1"/>
    <w:rPr>
      <w:rFonts w:asciiTheme="majorHAnsi" w:cstheme="majorBidi" w:eastAsiaTheme="majorEastAsia" w:hAnsiTheme="majorHAnsi"/>
      <w:i w:val="1"/>
      <w:iCs w:val="1"/>
      <w:color w:val="404040" w:themeColor="text1" w:themeTint="0000BF"/>
      <w:sz w:val="20"/>
      <w:szCs w:val="20"/>
    </w:rPr>
  </w:style>
  <w:style w:type="paragraph" w:styleId="HTMLAddress">
    <w:name w:val="HTML Address"/>
    <w:basedOn w:val="Normal"/>
    <w:link w:val="HTMLAddressChar"/>
    <w:semiHidden w:val="1"/>
    <w:unhideWhenUsed w:val="1"/>
    <w:rPr>
      <w:i w:val="1"/>
      <w:iCs w:val="1"/>
    </w:rPr>
  </w:style>
  <w:style w:type="character" w:styleId="HTMLAddressChar" w:customStyle="1">
    <w:name w:val="HTML Address Char"/>
    <w:basedOn w:val="DefaultParagraphFont"/>
    <w:link w:val="HTMLAddress"/>
    <w:semiHidden w:val="1"/>
    <w:rPr>
      <w:i w:val="1"/>
      <w:iCs w:val="1"/>
      <w:sz w:val="20"/>
    </w:rPr>
  </w:style>
  <w:style w:type="paragraph" w:styleId="HTMLPreformatted">
    <w:name w:val="HTML Preformatted"/>
    <w:basedOn w:val="Normal"/>
    <w:link w:val="HTMLPreformattedChar"/>
    <w:semiHidden w:val="1"/>
    <w:unhideWhenUsed w:val="1"/>
    <w:rPr>
      <w:rFonts w:ascii="Consolas" w:hAnsi="Consolas"/>
      <w:szCs w:val="20"/>
    </w:rPr>
  </w:style>
  <w:style w:type="character" w:styleId="HTMLPreformattedChar" w:customStyle="1">
    <w:name w:val="HTML Preformatted Char"/>
    <w:basedOn w:val="DefaultParagraphFont"/>
    <w:link w:val="HTMLPreformatted"/>
    <w:semiHidden w:val="1"/>
    <w:rPr>
      <w:rFonts w:ascii="Consolas" w:hAnsi="Consolas"/>
      <w:sz w:val="20"/>
      <w:szCs w:val="20"/>
    </w:rPr>
  </w:style>
  <w:style w:type="paragraph" w:styleId="Index1">
    <w:name w:val="index 1"/>
    <w:basedOn w:val="Normal"/>
    <w:next w:val="Normal"/>
    <w:autoRedefine w:val="1"/>
    <w:semiHidden w:val="1"/>
    <w:unhideWhenUsed w:val="1"/>
    <w:pPr>
      <w:ind w:left="200" w:hanging="200"/>
    </w:pPr>
  </w:style>
  <w:style w:type="paragraph" w:styleId="Index2">
    <w:name w:val="index 2"/>
    <w:basedOn w:val="Normal"/>
    <w:next w:val="Normal"/>
    <w:autoRedefine w:val="1"/>
    <w:semiHidden w:val="1"/>
    <w:unhideWhenUsed w:val="1"/>
    <w:pPr>
      <w:ind w:left="400" w:hanging="200"/>
    </w:pPr>
  </w:style>
  <w:style w:type="paragraph" w:styleId="Index3">
    <w:name w:val="index 3"/>
    <w:basedOn w:val="Normal"/>
    <w:next w:val="Normal"/>
    <w:autoRedefine w:val="1"/>
    <w:semiHidden w:val="1"/>
    <w:unhideWhenUsed w:val="1"/>
    <w:pPr>
      <w:ind w:left="600" w:hanging="200"/>
    </w:pPr>
  </w:style>
  <w:style w:type="paragraph" w:styleId="Index4">
    <w:name w:val="index 4"/>
    <w:basedOn w:val="Normal"/>
    <w:next w:val="Normal"/>
    <w:autoRedefine w:val="1"/>
    <w:semiHidden w:val="1"/>
    <w:unhideWhenUsed w:val="1"/>
    <w:pPr>
      <w:ind w:left="800" w:hanging="200"/>
    </w:pPr>
  </w:style>
  <w:style w:type="paragraph" w:styleId="Index5">
    <w:name w:val="index 5"/>
    <w:basedOn w:val="Normal"/>
    <w:next w:val="Normal"/>
    <w:autoRedefine w:val="1"/>
    <w:semiHidden w:val="1"/>
    <w:unhideWhenUsed w:val="1"/>
    <w:pPr>
      <w:ind w:left="1000" w:hanging="200"/>
    </w:pPr>
  </w:style>
  <w:style w:type="paragraph" w:styleId="Index6">
    <w:name w:val="index 6"/>
    <w:basedOn w:val="Normal"/>
    <w:next w:val="Normal"/>
    <w:autoRedefine w:val="1"/>
    <w:semiHidden w:val="1"/>
    <w:unhideWhenUsed w:val="1"/>
    <w:pPr>
      <w:ind w:left="1200" w:hanging="200"/>
    </w:pPr>
  </w:style>
  <w:style w:type="paragraph" w:styleId="Index7">
    <w:name w:val="index 7"/>
    <w:basedOn w:val="Normal"/>
    <w:next w:val="Normal"/>
    <w:autoRedefine w:val="1"/>
    <w:semiHidden w:val="1"/>
    <w:unhideWhenUsed w:val="1"/>
    <w:pPr>
      <w:ind w:left="1400" w:hanging="200"/>
    </w:pPr>
  </w:style>
  <w:style w:type="paragraph" w:styleId="Index8">
    <w:name w:val="index 8"/>
    <w:basedOn w:val="Normal"/>
    <w:next w:val="Normal"/>
    <w:autoRedefine w:val="1"/>
    <w:semiHidden w:val="1"/>
    <w:unhideWhenUsed w:val="1"/>
    <w:pPr>
      <w:ind w:left="1600" w:hanging="200"/>
    </w:pPr>
  </w:style>
  <w:style w:type="paragraph" w:styleId="Index9">
    <w:name w:val="index 9"/>
    <w:basedOn w:val="Normal"/>
    <w:next w:val="Normal"/>
    <w:autoRedefine w:val="1"/>
    <w:semiHidden w:val="1"/>
    <w:unhideWhenUsed w:val="1"/>
    <w:pPr>
      <w:ind w:left="1800" w:hanging="200"/>
    </w:pPr>
  </w:style>
  <w:style w:type="paragraph" w:styleId="IndexHeading">
    <w:name w:val="index heading"/>
    <w:basedOn w:val="Normal"/>
    <w:next w:val="Index1"/>
    <w:semiHidden w:val="1"/>
    <w:unhideWhenUsed w:val="1"/>
    <w:rPr>
      <w:rFonts w:asciiTheme="majorHAnsi" w:cstheme="majorBidi" w:eastAsiaTheme="majorEastAsia" w:hAnsiTheme="majorHAnsi"/>
      <w:b w:val="1"/>
      <w:bCs w:val="1"/>
    </w:rPr>
  </w:style>
  <w:style w:type="paragraph" w:styleId="List">
    <w:name w:val="List"/>
    <w:basedOn w:val="Normal"/>
    <w:semiHidden w:val="1"/>
    <w:unhideWhenUsed w:val="1"/>
    <w:pPr>
      <w:ind w:left="360" w:hanging="360"/>
      <w:contextualSpacing w:val="1"/>
    </w:pPr>
  </w:style>
  <w:style w:type="paragraph" w:styleId="List2">
    <w:name w:val="List 2"/>
    <w:basedOn w:val="Normal"/>
    <w:semiHidden w:val="1"/>
    <w:unhideWhenUsed w:val="1"/>
    <w:pPr>
      <w:ind w:left="720" w:hanging="360"/>
      <w:contextualSpacing w:val="1"/>
    </w:pPr>
  </w:style>
  <w:style w:type="paragraph" w:styleId="List3">
    <w:name w:val="List 3"/>
    <w:basedOn w:val="Normal"/>
    <w:semiHidden w:val="1"/>
    <w:unhideWhenUsed w:val="1"/>
    <w:pPr>
      <w:ind w:left="1080" w:hanging="360"/>
      <w:contextualSpacing w:val="1"/>
    </w:pPr>
  </w:style>
  <w:style w:type="paragraph" w:styleId="List4">
    <w:name w:val="List 4"/>
    <w:basedOn w:val="Normal"/>
    <w:semiHidden w:val="1"/>
    <w:unhideWhenUsed w:val="1"/>
    <w:pPr>
      <w:ind w:left="1440" w:hanging="360"/>
      <w:contextualSpacing w:val="1"/>
    </w:pPr>
  </w:style>
  <w:style w:type="paragraph" w:styleId="List5">
    <w:name w:val="List 5"/>
    <w:basedOn w:val="Normal"/>
    <w:semiHidden w:val="1"/>
    <w:unhideWhenUsed w:val="1"/>
    <w:pPr>
      <w:ind w:left="1800" w:hanging="360"/>
      <w:contextualSpacing w:val="1"/>
    </w:pPr>
  </w:style>
  <w:style w:type="paragraph" w:styleId="ListBullet">
    <w:name w:val="List Bullet"/>
    <w:basedOn w:val="Normal"/>
    <w:semiHidden w:val="1"/>
    <w:unhideWhenUsed w:val="1"/>
    <w:pPr>
      <w:numPr>
        <w:numId w:val="1"/>
      </w:numPr>
      <w:contextualSpacing w:val="1"/>
    </w:pPr>
  </w:style>
  <w:style w:type="paragraph" w:styleId="ListBullet2">
    <w:name w:val="List Bullet 2"/>
    <w:basedOn w:val="Normal"/>
    <w:semiHidden w:val="1"/>
    <w:unhideWhenUsed w:val="1"/>
    <w:pPr>
      <w:numPr>
        <w:numId w:val="2"/>
      </w:numPr>
      <w:contextualSpacing w:val="1"/>
    </w:pPr>
  </w:style>
  <w:style w:type="paragraph" w:styleId="ListBullet3">
    <w:name w:val="List Bullet 3"/>
    <w:basedOn w:val="Normal"/>
    <w:semiHidden w:val="1"/>
    <w:unhideWhenUsed w:val="1"/>
    <w:pPr>
      <w:numPr>
        <w:numId w:val="3"/>
      </w:numPr>
      <w:contextualSpacing w:val="1"/>
    </w:pPr>
  </w:style>
  <w:style w:type="paragraph" w:styleId="ListBullet4">
    <w:name w:val="List Bullet 4"/>
    <w:basedOn w:val="Normal"/>
    <w:semiHidden w:val="1"/>
    <w:unhideWhenUsed w:val="1"/>
    <w:pPr>
      <w:numPr>
        <w:numId w:val="4"/>
      </w:numPr>
      <w:contextualSpacing w:val="1"/>
    </w:pPr>
  </w:style>
  <w:style w:type="paragraph" w:styleId="ListBullet5">
    <w:name w:val="List Bullet 5"/>
    <w:basedOn w:val="Normal"/>
    <w:semiHidden w:val="1"/>
    <w:unhideWhenUsed w:val="1"/>
    <w:pPr>
      <w:numPr>
        <w:numId w:val="5"/>
      </w:numPr>
      <w:contextualSpacing w:val="1"/>
    </w:pPr>
  </w:style>
  <w:style w:type="paragraph" w:styleId="ListContinue">
    <w:name w:val="List Continue"/>
    <w:basedOn w:val="Normal"/>
    <w:semiHidden w:val="1"/>
    <w:unhideWhenUsed w:val="1"/>
    <w:pPr>
      <w:spacing w:after="120"/>
      <w:ind w:left="360"/>
      <w:contextualSpacing w:val="1"/>
    </w:pPr>
  </w:style>
  <w:style w:type="paragraph" w:styleId="ListContinue2">
    <w:name w:val="List Continue 2"/>
    <w:basedOn w:val="Normal"/>
    <w:semiHidden w:val="1"/>
    <w:unhideWhenUsed w:val="1"/>
    <w:pPr>
      <w:spacing w:after="120"/>
      <w:ind w:left="720"/>
      <w:contextualSpacing w:val="1"/>
    </w:pPr>
  </w:style>
  <w:style w:type="paragraph" w:styleId="ListContinue3">
    <w:name w:val="List Continue 3"/>
    <w:basedOn w:val="Normal"/>
    <w:semiHidden w:val="1"/>
    <w:unhideWhenUsed w:val="1"/>
    <w:pPr>
      <w:spacing w:after="120"/>
      <w:ind w:left="1080"/>
      <w:contextualSpacing w:val="1"/>
    </w:pPr>
  </w:style>
  <w:style w:type="paragraph" w:styleId="ListContinue4">
    <w:name w:val="List Continue 4"/>
    <w:basedOn w:val="Normal"/>
    <w:semiHidden w:val="1"/>
    <w:unhideWhenUsed w:val="1"/>
    <w:pPr>
      <w:spacing w:after="120"/>
      <w:ind w:left="1440"/>
      <w:contextualSpacing w:val="1"/>
    </w:pPr>
  </w:style>
  <w:style w:type="paragraph" w:styleId="ListContinue5">
    <w:name w:val="List Continue 5"/>
    <w:basedOn w:val="Normal"/>
    <w:semiHidden w:val="1"/>
    <w:unhideWhenUsed w:val="1"/>
    <w:pPr>
      <w:spacing w:after="120"/>
      <w:ind w:left="1800"/>
      <w:contextualSpacing w:val="1"/>
    </w:pPr>
  </w:style>
  <w:style w:type="paragraph" w:styleId="ListNumber">
    <w:name w:val="List Number"/>
    <w:basedOn w:val="Normal"/>
    <w:semiHidden w:val="1"/>
    <w:unhideWhenUsed w:val="1"/>
    <w:pPr>
      <w:numPr>
        <w:numId w:val="6"/>
      </w:numPr>
      <w:contextualSpacing w:val="1"/>
    </w:pPr>
  </w:style>
  <w:style w:type="paragraph" w:styleId="ListNumber2">
    <w:name w:val="List Number 2"/>
    <w:basedOn w:val="Normal"/>
    <w:semiHidden w:val="1"/>
    <w:unhideWhenUsed w:val="1"/>
    <w:pPr>
      <w:numPr>
        <w:numId w:val="7"/>
      </w:numPr>
      <w:contextualSpacing w:val="1"/>
    </w:pPr>
  </w:style>
  <w:style w:type="paragraph" w:styleId="ListNumber3">
    <w:name w:val="List Number 3"/>
    <w:basedOn w:val="Normal"/>
    <w:semiHidden w:val="1"/>
    <w:unhideWhenUsed w:val="1"/>
    <w:pPr>
      <w:numPr>
        <w:numId w:val="8"/>
      </w:numPr>
      <w:contextualSpacing w:val="1"/>
    </w:pPr>
  </w:style>
  <w:style w:type="paragraph" w:styleId="ListNumber4">
    <w:name w:val="List Number 4"/>
    <w:basedOn w:val="Normal"/>
    <w:semiHidden w:val="1"/>
    <w:unhideWhenUsed w:val="1"/>
    <w:pPr>
      <w:numPr>
        <w:numId w:val="9"/>
      </w:numPr>
      <w:contextualSpacing w:val="1"/>
    </w:pPr>
  </w:style>
  <w:style w:type="paragraph" w:styleId="ListNumber5">
    <w:name w:val="List Number 5"/>
    <w:basedOn w:val="Normal"/>
    <w:semiHidden w:val="1"/>
    <w:unhideWhenUsed w:val="1"/>
    <w:pPr>
      <w:numPr>
        <w:numId w:val="10"/>
      </w:numPr>
      <w:contextualSpacing w:val="1"/>
    </w:pPr>
  </w:style>
  <w:style w:type="paragraph" w:styleId="MacroText">
    <w:name w:val="macro"/>
    <w:link w:val="MacroTextChar"/>
    <w:semiHidden w:val="1"/>
    <w:unhideWhenUsed w:val="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semiHidden w:val="1"/>
    <w:rPr>
      <w:rFonts w:ascii="Consolas" w:hAnsi="Consolas"/>
      <w:sz w:val="20"/>
      <w:szCs w:val="20"/>
    </w:rPr>
  </w:style>
  <w:style w:type="paragraph" w:styleId="MessageHeader">
    <w:name w:val="Message Header"/>
    <w:basedOn w:val="Normal"/>
    <w:link w:val="MessageHeaderChar"/>
    <w:semiHidden w:val="1"/>
    <w:unhideWhenUsed w:val="1"/>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semiHidden w:val="1"/>
    <w:rPr>
      <w:rFonts w:asciiTheme="majorHAnsi" w:cstheme="majorBidi" w:eastAsiaTheme="majorEastAsia" w:hAnsiTheme="majorHAnsi"/>
      <w:sz w:val="24"/>
      <w:szCs w:val="24"/>
      <w:shd w:color="auto" w:fill="auto" w:val="pct20"/>
    </w:rPr>
  </w:style>
  <w:style w:type="paragraph" w:styleId="NormalWeb">
    <w:name w:val="Normal (Web)"/>
    <w:basedOn w:val="Normal"/>
    <w:semiHidden w:val="1"/>
    <w:unhideWhenUsed w:val="1"/>
    <w:rPr>
      <w:rFonts w:ascii="Times New Roman" w:cs="Times New Roman" w:hAnsi="Times New Roman"/>
      <w:sz w:val="24"/>
      <w:szCs w:val="24"/>
    </w:rPr>
  </w:style>
  <w:style w:type="paragraph" w:styleId="NormalIndent">
    <w:name w:val="Normal Indent"/>
    <w:basedOn w:val="Normal"/>
    <w:semiHidden w:val="1"/>
    <w:unhideWhenUsed w:val="1"/>
    <w:pPr>
      <w:ind w:left="720"/>
    </w:pPr>
  </w:style>
  <w:style w:type="paragraph" w:styleId="NoteHeading">
    <w:name w:val="Note Heading"/>
    <w:basedOn w:val="Normal"/>
    <w:next w:val="Normal"/>
    <w:link w:val="NoteHeadingChar"/>
    <w:semiHidden w:val="1"/>
    <w:unhideWhenUsed w:val="1"/>
  </w:style>
  <w:style w:type="character" w:styleId="NoteHeadingChar" w:customStyle="1">
    <w:name w:val="Note Heading Char"/>
    <w:basedOn w:val="DefaultParagraphFont"/>
    <w:link w:val="NoteHeading"/>
    <w:semiHidden w:val="1"/>
    <w:rPr>
      <w:sz w:val="20"/>
    </w:rPr>
  </w:style>
  <w:style w:type="paragraph" w:styleId="PlainText">
    <w:name w:val="Plain Text"/>
    <w:basedOn w:val="Normal"/>
    <w:link w:val="PlainTextChar"/>
    <w:semiHidden w:val="1"/>
    <w:unhideWhenUsed w:val="1"/>
    <w:rPr>
      <w:rFonts w:ascii="Consolas" w:hAnsi="Consolas"/>
      <w:sz w:val="21"/>
      <w:szCs w:val="21"/>
    </w:rPr>
  </w:style>
  <w:style w:type="character" w:styleId="PlainTextChar" w:customStyle="1">
    <w:name w:val="Plain Text Char"/>
    <w:basedOn w:val="DefaultParagraphFont"/>
    <w:link w:val="PlainText"/>
    <w:semiHidden w:val="1"/>
    <w:rPr>
      <w:rFonts w:ascii="Consolas" w:hAnsi="Consolas"/>
      <w:sz w:val="21"/>
      <w:szCs w:val="21"/>
    </w:rPr>
  </w:style>
  <w:style w:type="paragraph" w:styleId="Salutation">
    <w:name w:val="Salutation"/>
    <w:basedOn w:val="Normal"/>
    <w:next w:val="Normal"/>
    <w:link w:val="SalutationChar"/>
    <w:semiHidden w:val="1"/>
    <w:unhideWhenUsed w:val="1"/>
  </w:style>
  <w:style w:type="character" w:styleId="SalutationChar" w:customStyle="1">
    <w:name w:val="Salutation Char"/>
    <w:basedOn w:val="DefaultParagraphFont"/>
    <w:link w:val="Salutation"/>
    <w:semiHidden w:val="1"/>
    <w:rPr>
      <w:sz w:val="20"/>
    </w:rPr>
  </w:style>
  <w:style w:type="paragraph" w:styleId="Signature">
    <w:name w:val="Signature"/>
    <w:basedOn w:val="Normal"/>
    <w:link w:val="SignatureChar"/>
    <w:semiHidden w:val="1"/>
    <w:unhideWhenUsed w:val="1"/>
    <w:pPr>
      <w:ind w:left="4320"/>
    </w:pPr>
  </w:style>
  <w:style w:type="character" w:styleId="SignatureChar" w:customStyle="1">
    <w:name w:val="Signature Char"/>
    <w:basedOn w:val="DefaultParagraphFont"/>
    <w:link w:val="Signature"/>
    <w:semiHidden w:val="1"/>
    <w:rPr>
      <w:sz w:val="20"/>
    </w:rPr>
  </w:style>
  <w:style w:type="paragraph" w:styleId="TableofAuthorities">
    <w:name w:val="table of authorities"/>
    <w:basedOn w:val="Normal"/>
    <w:next w:val="Normal"/>
    <w:semiHidden w:val="1"/>
    <w:unhideWhenUsed w:val="1"/>
    <w:pPr>
      <w:ind w:left="200" w:hanging="200"/>
    </w:pPr>
  </w:style>
  <w:style w:type="paragraph" w:styleId="TableofFigures">
    <w:name w:val="table of figures"/>
    <w:basedOn w:val="Normal"/>
    <w:next w:val="Normal"/>
    <w:semiHidden w:val="1"/>
    <w:unhideWhenUsed w:val="1"/>
  </w:style>
  <w:style w:type="paragraph" w:styleId="TOAHeading">
    <w:name w:val="toa heading"/>
    <w:basedOn w:val="Normal"/>
    <w:next w:val="Normal"/>
    <w:semiHidden w:val="1"/>
    <w:unhideWhenUsed w:val="1"/>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semiHidden w:val="1"/>
    <w:unhideWhenUsed w:val="1"/>
    <w:pPr>
      <w:spacing w:after="100"/>
    </w:pPr>
  </w:style>
  <w:style w:type="paragraph" w:styleId="TOC2">
    <w:name w:val="toc 2"/>
    <w:basedOn w:val="Normal"/>
    <w:next w:val="Normal"/>
    <w:autoRedefine w:val="1"/>
    <w:semiHidden w:val="1"/>
    <w:unhideWhenUsed w:val="1"/>
    <w:pPr>
      <w:spacing w:after="100"/>
      <w:ind w:left="200"/>
    </w:pPr>
  </w:style>
  <w:style w:type="paragraph" w:styleId="TOC3">
    <w:name w:val="toc 3"/>
    <w:basedOn w:val="Normal"/>
    <w:next w:val="Normal"/>
    <w:autoRedefine w:val="1"/>
    <w:semiHidden w:val="1"/>
    <w:unhideWhenUsed w:val="1"/>
    <w:pPr>
      <w:spacing w:after="100"/>
      <w:ind w:left="400"/>
    </w:pPr>
  </w:style>
  <w:style w:type="paragraph" w:styleId="TOC4">
    <w:name w:val="toc 4"/>
    <w:basedOn w:val="Normal"/>
    <w:next w:val="Normal"/>
    <w:autoRedefine w:val="1"/>
    <w:semiHidden w:val="1"/>
    <w:unhideWhenUsed w:val="1"/>
    <w:pPr>
      <w:spacing w:after="100"/>
      <w:ind w:left="600"/>
    </w:pPr>
  </w:style>
  <w:style w:type="paragraph" w:styleId="TOC5">
    <w:name w:val="toc 5"/>
    <w:basedOn w:val="Normal"/>
    <w:next w:val="Normal"/>
    <w:autoRedefine w:val="1"/>
    <w:semiHidden w:val="1"/>
    <w:unhideWhenUsed w:val="1"/>
    <w:pPr>
      <w:spacing w:after="100"/>
      <w:ind w:left="800"/>
    </w:pPr>
  </w:style>
  <w:style w:type="paragraph" w:styleId="TOC6">
    <w:name w:val="toc 6"/>
    <w:basedOn w:val="Normal"/>
    <w:next w:val="Normal"/>
    <w:autoRedefine w:val="1"/>
    <w:semiHidden w:val="1"/>
    <w:unhideWhenUsed w:val="1"/>
    <w:pPr>
      <w:spacing w:after="100"/>
      <w:ind w:left="1000"/>
    </w:pPr>
  </w:style>
  <w:style w:type="paragraph" w:styleId="TOC7">
    <w:name w:val="toc 7"/>
    <w:basedOn w:val="Normal"/>
    <w:next w:val="Normal"/>
    <w:autoRedefine w:val="1"/>
    <w:semiHidden w:val="1"/>
    <w:unhideWhenUsed w:val="1"/>
    <w:pPr>
      <w:spacing w:after="100"/>
      <w:ind w:left="1200"/>
    </w:pPr>
  </w:style>
  <w:style w:type="paragraph" w:styleId="TOC8">
    <w:name w:val="toc 8"/>
    <w:basedOn w:val="Normal"/>
    <w:next w:val="Normal"/>
    <w:autoRedefine w:val="1"/>
    <w:semiHidden w:val="1"/>
    <w:unhideWhenUsed w:val="1"/>
    <w:pPr>
      <w:spacing w:after="100"/>
      <w:ind w:left="1400"/>
    </w:pPr>
  </w:style>
  <w:style w:type="paragraph" w:styleId="TOC9">
    <w:name w:val="toc 9"/>
    <w:basedOn w:val="Normal"/>
    <w:next w:val="Normal"/>
    <w:autoRedefine w:val="1"/>
    <w:semiHidden w:val="1"/>
    <w:unhideWhenUsed w:val="1"/>
    <w:pPr>
      <w:spacing w:after="100"/>
      <w:ind w:left="1600"/>
    </w:pPr>
  </w:style>
  <w:style w:type="paragraph" w:styleId="TOCHeading">
    <w:name w:val="TOC Heading"/>
    <w:basedOn w:val="Heading1"/>
    <w:next w:val="Normal"/>
    <w:semiHidden w:val="1"/>
    <w:unhideWhenUsed w:val="1"/>
    <w:qFormat w:val="1"/>
    <w:pPr>
      <w:outlineLvl w:val="9"/>
    </w:pPr>
  </w:style>
  <w:style w:type="character" w:styleId="HeaderChar" w:customStyle="1">
    <w:name w:val="Header Char"/>
    <w:basedOn w:val="DefaultParagraphFont"/>
    <w:link w:val="Header"/>
    <w:uiPriority w:val="99"/>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val="1"/>
        <w:bCs w:val="1"/>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593470" w:themeFill="accent1" w:themeFillShade="000080" w:val="clear"/>
      </w:tcPr>
    </w:tblStylePr>
    <w:tblStylePr w:type="lastRow">
      <w:rPr>
        <w:b w:val="1"/>
        <w:bCs w:val="1"/>
      </w:rPr>
      <w:tblPr/>
      <w:tcPr>
        <w:tcBorders>
          <w:top w:color="b6b5dd" w:space="0" w:sz="2" w:themeColor="accent2" w:themeTint="000099" w:val="double"/>
        </w:tcBorders>
      </w:tcPr>
    </w:tblStylePr>
    <w:tblStylePr w:type="firstCol">
      <w:rPr>
        <w:b w:val="1"/>
        <w:bCs w:val="1"/>
      </w:rPr>
    </w:tblStylePr>
    <w:tblStylePr w:type="lastCol">
      <w:rPr>
        <w:b w:val="1"/>
        <w:bCs w:val="1"/>
      </w:rPr>
    </w:tblStylePr>
  </w:style>
  <w:style w:type="table" w:styleId="TableGrid">
    <w:name w:val="Table Grid"/>
    <w:basedOn w:val="TableNormal"/>
    <w:uiPriority w:val="59"/>
    <w:rsid w:val="00AB29FA"/>
    <w:pPr>
      <w:spacing w:after="0" w:before="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71AEB"/>
    <w:rPr>
      <w:color w:val="69a020" w:themeColor="hyperlink"/>
      <w:u w:val="single"/>
    </w:rPr>
  </w:style>
  <w:style w:type="character" w:styleId="UnresolvedMention">
    <w:name w:val="Unresolved Mention"/>
    <w:basedOn w:val="DefaultParagraphFont"/>
    <w:uiPriority w:val="99"/>
    <w:semiHidden w:val="1"/>
    <w:unhideWhenUsed w:val="1"/>
    <w:rsid w:val="00971AEB"/>
    <w:rPr>
      <w:color w:val="605e5c"/>
      <w:shd w:color="auto" w:fill="e1dfdd" w:val="clear"/>
    </w:rPr>
  </w:style>
  <w:style w:type="paragraph" w:styleId="Subtitle">
    <w:name w:val="Subtitle"/>
    <w:basedOn w:val="Normal"/>
    <w:next w:val="Normal"/>
    <w:pPr>
      <w:spacing w:after="0" w:before="0" w:lineRule="auto"/>
    </w:pPr>
    <w:rPr>
      <w:b w:val="1"/>
      <w:color w:val="ffffff"/>
      <w:sz w:val="24"/>
      <w:szCs w:val="24"/>
    </w:rPr>
  </w:style>
  <w:style w:type="table" w:styleId="Table1">
    <w:basedOn w:val="TableNormal"/>
    <w:pPr>
      <w:spacing w:after="0" w:before="0" w:lineRule="auto"/>
    </w:pPr>
    <w:tblPr>
      <w:tblStyleRowBandSize w:val="1"/>
      <w:tblStyleColBandSize w:val="1"/>
      <w:tblCellMar>
        <w:top w:w="0.0" w:type="dxa"/>
        <w:left w:w="115.0" w:type="dxa"/>
        <w:bottom w:w="0.0" w:type="dxa"/>
        <w:right w:w="115.0" w:type="dxa"/>
      </w:tblCellMar>
    </w:tblPr>
    <w:tblStylePr w:type="firstCol">
      <w:rPr>
        <w:b w:val="1"/>
      </w:rPr>
    </w:tblStylePr>
    <w:tblStylePr w:type="firstRow">
      <w:rPr>
        <w:b w:val="1"/>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5a3471" w:val="clear"/>
      </w:tcPr>
    </w:tblStylePr>
    <w:tblStylePr w:type="lastCol">
      <w:rPr>
        <w:b w:val="1"/>
      </w:rPr>
    </w:tblStylePr>
    <w:tblStylePr w:type="lastRow">
      <w:rPr>
        <w:b w:val="1"/>
      </w:rPr>
      <w:tcPr>
        <w:tcBorders>
          <w:top w:color="b6b5dd" w:space="0" w:sz="4" w:val="single"/>
        </w:tcBorders>
      </w:tcPr>
    </w:tblStylePr>
  </w:style>
  <w:style w:type="table" w:styleId="Table2">
    <w:basedOn w:val="TableNormal"/>
    <w:pPr>
      <w:spacing w:after="0" w:before="0" w:lineRule="auto"/>
    </w:pPr>
    <w:tblPr>
      <w:tblStyleRowBandSize w:val="1"/>
      <w:tblStyleColBandSize w:val="1"/>
      <w:tblCellMar>
        <w:top w:w="0.0" w:type="dxa"/>
        <w:left w:w="108.0" w:type="dxa"/>
        <w:bottom w:w="0.0" w:type="dxa"/>
        <w:right w:w="108.0" w:type="dxa"/>
      </w:tblCellMar>
    </w:tblPr>
    <w:tblStylePr w:type="firstRow">
      <w:tcPr>
        <w:shd w:fill="d9d9d9" w:val="clear"/>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archives.gov/calendar/event/overcoming-challenges-women-in-the-military" TargetMode="External"/><Relationship Id="rId20" Type="http://schemas.openxmlformats.org/officeDocument/2006/relationships/hyperlink" Target="https://www.rmg.co.uk/see-do/exhibitions-events/rebel-women-and-female-pirates-womens-history-month-2021" TargetMode="External"/><Relationship Id="rId22" Type="http://schemas.openxmlformats.org/officeDocument/2006/relationships/hyperlink" Target="https://www.eventbrite.com/e/in-dialogue-smithsonian-objects-and-social-justice-tickets-137887997713" TargetMode="External"/><Relationship Id="rId21" Type="http://schemas.openxmlformats.org/officeDocument/2006/relationships/hyperlink" Target="https://nmwa.org/whats-on/calendar/presentation-collection-highlights-mar-10/" TargetMode="External"/><Relationship Id="rId24" Type="http://schemas.openxmlformats.org/officeDocument/2006/relationships/hyperlink" Target="https://www.alicepaul.org/women-in-politics-a-womens-history-month-panel/" TargetMode="External"/><Relationship Id="rId23" Type="http://schemas.openxmlformats.org/officeDocument/2006/relationships/hyperlink" Target="https://nmwa.org/whats-on/calendar/5womenartists-art-chat-mar-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edu/events/HeritageMonth?trumbaEmbed=view%3Devent%26eventid%3D150824855" TargetMode="External"/><Relationship Id="rId26" Type="http://schemas.openxmlformats.org/officeDocument/2006/relationships/hyperlink" Target="https://www.eventbrite.com/e/rebel-women-female-pirates-womens-history-month-tickets-137924695477?aff=ebdssbonlinesearch&amp;keep_tld=1" TargetMode="External"/><Relationship Id="rId25" Type="http://schemas.openxmlformats.org/officeDocument/2006/relationships/hyperlink" Target="https://americanhistory.si.edu/exhibitions/creating-icons" TargetMode="External"/><Relationship Id="rId28" Type="http://schemas.openxmlformats.org/officeDocument/2006/relationships/hyperlink" Target="https://zoom.us/webinar/register/WN_e53iFdAFSdyvzcXz81UKyw?emci=4d73a3b0-ed76-eb11-9889-00155d43c992&amp;emdi=47839d95-7d77-eb11-9889-00155d43c992&amp;ceid=3723253" TargetMode="External"/><Relationship Id="rId27" Type="http://schemas.openxmlformats.org/officeDocument/2006/relationships/hyperlink" Target="https://www.eventbrite.com/e/nwhm-presents-and-she-could-be-next-film-screening-episode-2-tickets-14042266497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rchives.gov/calendar/event/young-learners-program-meet-alice-paul" TargetMode="External"/><Relationship Id="rId7" Type="http://schemas.openxmlformats.org/officeDocument/2006/relationships/hyperlink" Target="https://givebutter.com/WoodrowWilsonPresidentialLibraryAndArcadiaProjectPresentAmericasHiddenStoriesMadamPresident" TargetMode="External"/><Relationship Id="rId8" Type="http://schemas.openxmlformats.org/officeDocument/2006/relationships/hyperlink" Target="https://www.eventbrite.com/e/rebel-women-female-pirates-womens-history-month-tickets-137924695477?aff=ebdssbonlinesearch&amp;keep_tld=1" TargetMode="External"/><Relationship Id="rId31" Type="http://schemas.openxmlformats.org/officeDocument/2006/relationships/hyperlink" Target="https://salem.zoom.us/j/99515181688?pwd=Tk1RbkpZRThwT0ZLZUpscHBVNElNZz09" TargetMode="External"/><Relationship Id="rId30" Type="http://schemas.openxmlformats.org/officeDocument/2006/relationships/hyperlink" Target="https://www.facebook.com/Center-for-Womens-Political-Engagement-and-Public-Service-102594024903360" TargetMode="External"/><Relationship Id="rId11" Type="http://schemas.openxmlformats.org/officeDocument/2006/relationships/hyperlink" Target="https://smithsonian.zoom.us/webinar/register/8016128971011/WN_UDFln1_RRdqW0MwZN7Riaw" TargetMode="External"/><Relationship Id="rId33" Type="http://schemas.openxmlformats.org/officeDocument/2006/relationships/hyperlink" Target="https://youtu.be/EwjQFjyzpVU" TargetMode="External"/><Relationship Id="rId10" Type="http://schemas.openxmlformats.org/officeDocument/2006/relationships/hyperlink" Target="https://www.ncmuseumofhistory.org/tar-heel-tales/around-america" TargetMode="External"/><Relationship Id="rId32" Type="http://schemas.openxmlformats.org/officeDocument/2006/relationships/hyperlink" Target="https://www.nps.gov/planyourvisit/event-details.htm?id=53989722-A278-4DF2-59CC15BBEEC37716" TargetMode="External"/><Relationship Id="rId13" Type="http://schemas.openxmlformats.org/officeDocument/2006/relationships/hyperlink" Target="https://www.archives.gov/calendar/event/the-doctors-blackwell-how-two-pioneering-sisters-brought-medicine-to-women-and-women-to-medicine" TargetMode="External"/><Relationship Id="rId35" Type="http://schemas.openxmlformats.org/officeDocument/2006/relationships/hyperlink" Target="https://www.eventbrite.com/e/women-history-month-the-role-of-black-women-in-america-tickets-141873771269?aff=ebdssbonlinesearch" TargetMode="External"/><Relationship Id="rId12" Type="http://schemas.openxmlformats.org/officeDocument/2006/relationships/hyperlink" Target="https://news.vanderbilt.edu/2021/02/19/author-joan-johnson-to-give-womens-history-month-lecture-march-4/" TargetMode="External"/><Relationship Id="rId34" Type="http://schemas.openxmlformats.org/officeDocument/2006/relationships/hyperlink" Target="https://womenscenter.wfu.edu/dr-ayana-elizabeth-johnson/" TargetMode="External"/><Relationship Id="rId15" Type="http://schemas.openxmlformats.org/officeDocument/2006/relationships/hyperlink" Target="https://nmwa.org/whats-on/calendar/virtual-wikipedia-edit-a-thon-mar-6/" TargetMode="External"/><Relationship Id="rId37" Type="http://schemas.openxmlformats.org/officeDocument/2006/relationships/hyperlink" Target="https://www.nps.gov/planyourvisit/event-details.htm?id=E6A53636-99B4-49A2-F1AC3373D52B4C40" TargetMode="External"/><Relationship Id="rId14" Type="http://schemas.openxmlformats.org/officeDocument/2006/relationships/hyperlink" Target="https://www.radcliffe.harvard.edu/event/2021-stories-we-tell-objects-we-keep-conference-virtual" TargetMode="External"/><Relationship Id="rId36" Type="http://schemas.openxmlformats.org/officeDocument/2006/relationships/hyperlink" Target="https://www.eventbrite.com/e/women-history-month-the-role-of-black-women-in-america-tickets-141873771269?aff=ebdssbonlinesearch" TargetMode="External"/><Relationship Id="rId17" Type="http://schemas.openxmlformats.org/officeDocument/2006/relationships/hyperlink" Target="https://www.eventbrite.com/e/nwhm-presents-and-she-could-be-next-film-screening-episode-1-tickets-140420586755" TargetMode="External"/><Relationship Id="rId39" Type="http://schemas.openxmlformats.org/officeDocument/2006/relationships/hyperlink" Target="https://www.archives.gov/calendar/event/the-agitators-three-friends-who-fought-for-abolition-and-women-s-rights" TargetMode="External"/><Relationship Id="rId16" Type="http://schemas.openxmlformats.org/officeDocument/2006/relationships/hyperlink" Target="https://www.alicepaul.org/women-in-politics-a-womens-history-month-panel/" TargetMode="External"/><Relationship Id="rId38" Type="http://schemas.openxmlformats.org/officeDocument/2006/relationships/hyperlink" Target="https://pluto.tv/on-demand/movies/political-animals-1-1?utm_medium=textsearch&amp;utm_source=google" TargetMode="External"/><Relationship Id="rId19" Type="http://schemas.openxmlformats.org/officeDocument/2006/relationships/hyperlink" Target="https://www.archives.gov/calendar/event/the-girl-explorers-the-untold-story-of-the-globetrotting-women-who-trekked-flew-and-fought-their-way" TargetMode="External"/><Relationship Id="rId18" Type="http://schemas.openxmlformats.org/officeDocument/2006/relationships/hyperlink" Target="https://www.loc.gov/item/event-400466/searching-for-suffrage-with-kimberly-hamlin/2021-03-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S9r8cAonmkMGdIjsjNWxlPy9Q==">AMUW2mUKTai5pWhuzfZb6Df6aVKmku8CMIEGK4gb8baLhNyOCUM+Sq+/Hr7ii8hVHQyu7I0Kec6n/O72+qc7pNWNfrnoYhhB2ny/SlFWw15+n0VlHiLoxMyRSvc6rpkWS1R6p0XDvJpbkblZ0Am6RrEn681in1a68FmlrnNaulaO7cDDIeSOVLOZNmpkrZx60b0Pu2FdslrPclJ1dN6/Wy0Rt7hLB3957g==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2021-02-17T21:29:00Z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